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24C" w:rsidRPr="00532242" w:rsidRDefault="00E5397F" w:rsidP="003751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Объявление </w:t>
      </w:r>
    </w:p>
    <w:p w:rsidR="0048124C" w:rsidRPr="00532242" w:rsidRDefault="00E5397F" w:rsidP="003751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проведение конкурсного отбора </w:t>
      </w:r>
      <w:r w:rsidR="00A0624F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</w:t>
      </w:r>
      <w:r w:rsidR="00A0624F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7A0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</w:t>
      </w:r>
      <w:r w:rsidR="0048124C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субсидий</w:t>
      </w:r>
    </w:p>
    <w:p w:rsidR="00E5397F" w:rsidRPr="00532242" w:rsidRDefault="0048124C" w:rsidP="00B44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некоммерческим организациям (спортивным командам), не являющимся государственными (муниципальными) учреждениями, осуществляющим деятельность в области физической культуры и спорта </w:t>
      </w:r>
      <w:r w:rsidR="00D55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виду спорта </w:t>
      </w:r>
      <w:r w:rsidR="00B444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D1C41" w:rsidRPr="005D1C41">
        <w:rPr>
          <w:rFonts w:ascii="Times New Roman" w:eastAsia="Times New Roman" w:hAnsi="Times New Roman" w:cs="Times New Roman"/>
          <w:sz w:val="28"/>
          <w:szCs w:val="28"/>
          <w:lang w:eastAsia="ru-RU"/>
        </w:rPr>
        <w:t>«смешанные боевые единоборства ММА»</w:t>
      </w: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Челябинске</w:t>
      </w:r>
    </w:p>
    <w:p w:rsidR="0048124C" w:rsidRPr="00532242" w:rsidRDefault="0048124C" w:rsidP="00481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BB4" w:rsidRPr="00BF006B" w:rsidRDefault="00E5397F" w:rsidP="006B3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48124C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физической культуре и спорту Администрации города Челябинска (далее – Управление)</w:t>
      </w: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3A85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объявляет конкурсный отбор </w:t>
      </w:r>
      <w:r w:rsidR="004D6F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624F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B798D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</w:t>
      </w:r>
      <w:r w:rsidR="00A0624F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B798D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E7C37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47A03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B798D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48124C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некоммерческим орга</w:t>
      </w:r>
      <w:r w:rsidR="00532242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низациям (спортивным командам), </w:t>
      </w:r>
      <w:r w:rsidR="004D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являющимся государственными </w:t>
      </w:r>
      <w:r w:rsidR="0048124C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(муниципальными) учреждениями, осуществляющим деятельность в области физической культуры и спорта по виду спорта </w:t>
      </w:r>
      <w:r w:rsidR="005D1C41" w:rsidRPr="005D1C41">
        <w:rPr>
          <w:rFonts w:ascii="Times New Roman" w:eastAsia="Times New Roman" w:hAnsi="Times New Roman" w:cs="Times New Roman"/>
          <w:sz w:val="28"/>
          <w:szCs w:val="28"/>
          <w:lang w:eastAsia="ru-RU"/>
        </w:rPr>
        <w:t>«смешанные боевые единоборства ММА»</w:t>
      </w:r>
      <w:r w:rsidR="0048124C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Челябинске </w:t>
      </w:r>
      <w:r w:rsidR="00A0624F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8124C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Постановлением Администрации города Челябинска</w:t>
      </w:r>
      <w:r w:rsidR="00A0624F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C3E19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732B55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3E19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732B55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C3E1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0624F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3C3E19">
        <w:rPr>
          <w:rFonts w:ascii="Times New Roman" w:eastAsia="Times New Roman" w:hAnsi="Times New Roman" w:cs="Times New Roman"/>
          <w:sz w:val="28"/>
          <w:szCs w:val="28"/>
          <w:lang w:eastAsia="ru-RU"/>
        </w:rPr>
        <w:t>444</w:t>
      </w:r>
      <w:r w:rsidR="0048124C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A0624F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D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B3D6D" w:rsidRPr="006B3D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</w:t>
      </w:r>
      <w:proofErr w:type="gramEnd"/>
      <w:r w:rsidR="006B3D6D" w:rsidRPr="006B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</w:t>
      </w:r>
      <w:r w:rsidR="006B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D6D" w:rsidRPr="006B3D6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объема и предоставления</w:t>
      </w:r>
      <w:r w:rsidR="006B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D6D" w:rsidRPr="006B3D6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некоммерческим организациям,</w:t>
      </w:r>
      <w:r w:rsidR="006B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D6D" w:rsidRPr="006B3D6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являющимся государственными</w:t>
      </w:r>
      <w:r w:rsidR="006B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D6D" w:rsidRPr="006B3D6D">
        <w:rPr>
          <w:rFonts w:ascii="Times New Roman" w:eastAsia="Times New Roman" w:hAnsi="Times New Roman" w:cs="Times New Roman"/>
          <w:sz w:val="28"/>
          <w:szCs w:val="28"/>
          <w:lang w:eastAsia="ru-RU"/>
        </w:rPr>
        <w:t>(муниципальными) учреждениями,</w:t>
      </w:r>
      <w:r w:rsidR="006B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D6D" w:rsidRPr="006B3D6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осуществляющим деятельность в области</w:t>
      </w:r>
      <w:r w:rsidR="006B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D6D" w:rsidRPr="006B3D6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культуры и спорта</w:t>
      </w:r>
      <w:r w:rsidR="006B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D6D" w:rsidRPr="006B3D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виду спорта «смешанные боевые единоборства ММА»</w:t>
      </w:r>
      <w:r w:rsidR="006B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D6D" w:rsidRPr="006B3D6D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Челябинске</w:t>
      </w:r>
      <w:r w:rsidR="006B3D6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32242" w:rsidRPr="00BF006B" w:rsidRDefault="00C57A44" w:rsidP="006F6D8D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и время </w:t>
      </w:r>
      <w:r w:rsidR="00532242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 заявок:</w:t>
      </w:r>
    </w:p>
    <w:p w:rsidR="00532242" w:rsidRPr="00BF006B" w:rsidRDefault="00532242" w:rsidP="006F6D8D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 Управления: Свободы ул., 161, г. Челябинск, 454091.</w:t>
      </w:r>
    </w:p>
    <w:p w:rsidR="00532242" w:rsidRPr="00BF006B" w:rsidRDefault="00532242" w:rsidP="006F6D8D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 (351) 214-10-40 отдел правового обеспечения и муниципального заказа.</w:t>
      </w:r>
    </w:p>
    <w:p w:rsidR="00532242" w:rsidRPr="00BF006B" w:rsidRDefault="00532242" w:rsidP="006F6D8D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приема документов: (с понедельника по пятницу с 8 часов 30 минут до 17 часов 30 минут, в пятницу с 8 часов 30 минут до 16 часов 15 минут).</w:t>
      </w:r>
    </w:p>
    <w:p w:rsidR="00532242" w:rsidRPr="00BF006B" w:rsidRDefault="00532242" w:rsidP="006F6D8D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адрес: sport@cheladmin.ru</w:t>
      </w:r>
    </w:p>
    <w:p w:rsidR="00532242" w:rsidRPr="00BF006B" w:rsidRDefault="00532242" w:rsidP="006F6D8D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сайт Управления: www.74-sport.ru</w:t>
      </w:r>
    </w:p>
    <w:p w:rsidR="00532242" w:rsidRPr="00BF006B" w:rsidRDefault="004D3A85" w:rsidP="006F6D8D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Сроки приема заявок:</w:t>
      </w:r>
    </w:p>
    <w:p w:rsidR="00532242" w:rsidRPr="00BF006B" w:rsidRDefault="002E79C4" w:rsidP="0035023C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 начала приема заявок:</w:t>
      </w: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46F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246F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EA571D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47A03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</w:p>
    <w:p w:rsidR="002E79C4" w:rsidRPr="00BF006B" w:rsidRDefault="002E79C4" w:rsidP="0035023C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Окончание подачи заявок:</w:t>
      </w: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46F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CF6CE2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246F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bookmarkStart w:id="0" w:name="_GoBack"/>
      <w:bookmarkEnd w:id="0"/>
      <w:r w:rsidR="005D1F1B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EA571D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47A03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</w:p>
    <w:p w:rsidR="00487331" w:rsidRPr="00BF006B" w:rsidRDefault="00487331" w:rsidP="0035023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Требования, которым должны соответствовать участники отбора                на 1-е число месяца, предшествующего месяцу, в котором планируется проведение отбора: </w:t>
      </w:r>
    </w:p>
    <w:p w:rsidR="00E475B5" w:rsidRPr="00BF006B" w:rsidRDefault="00E475B5" w:rsidP="0035023C">
      <w:pPr>
        <w:pStyle w:val="Standard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1)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Федерации;</w:t>
      </w:r>
    </w:p>
    <w:p w:rsidR="00E475B5" w:rsidRPr="00BF006B" w:rsidRDefault="00E475B5" w:rsidP="0035023C">
      <w:pPr>
        <w:pStyle w:val="Standard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2) у участника отбора должна отсутствовать просроченная задолженность по возврату в бюджет города Челябинска субсидий, бюджетных инвестиций, предоставленных в том числе в соответствии с иными пра</w:t>
      </w:r>
      <w:r w:rsidR="0035023C">
        <w:rPr>
          <w:rFonts w:ascii="Times New Roman" w:hAnsi="Times New Roman" w:cs="Times New Roman"/>
          <w:color w:val="000000"/>
          <w:sz w:val="28"/>
          <w:szCs w:val="28"/>
        </w:rPr>
        <w:t xml:space="preserve">вовыми актами,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t>а также иная просроченная (неурегулированная) задолженность по</w:t>
      </w:r>
      <w:r w:rsidR="0083724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t>денежным обязательствам перед городом Челябинском;</w:t>
      </w:r>
    </w:p>
    <w:p w:rsidR="00E475B5" w:rsidRPr="00BF006B" w:rsidRDefault="00E475B5" w:rsidP="0035023C">
      <w:pPr>
        <w:pStyle w:val="Standard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3) участники отбора не должны находиться в процессе реорганизации              (за исключением реорганизации в форме присоединения к юридическому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лицу, являющемуся участником отбора, другого юридического л</w:t>
      </w:r>
      <w:r w:rsidR="004D6FD2">
        <w:rPr>
          <w:rFonts w:ascii="Times New Roman" w:hAnsi="Times New Roman" w:cs="Times New Roman"/>
          <w:color w:val="000000"/>
          <w:sz w:val="28"/>
          <w:szCs w:val="28"/>
        </w:rPr>
        <w:t xml:space="preserve">ица), ликвидации,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t>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E475B5" w:rsidRPr="00BF006B" w:rsidRDefault="00E475B5" w:rsidP="0035023C">
      <w:pPr>
        <w:pStyle w:val="Standard"/>
        <w:shd w:val="clear" w:color="auto" w:fill="FFFFFF"/>
        <w:tabs>
          <w:tab w:val="clear" w:pos="0"/>
          <w:tab w:val="left" w:pos="993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4) в реестре дисквалифицированных лиц отсутствуют сведения                              о дисквалифицированных руководителе, </w:t>
      </w:r>
      <w:r w:rsidRPr="00BF0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членах коллегиального органа, исполняющего функции единоличного исполнительного органа, или главном бухгалтере участника отбора;</w:t>
      </w:r>
    </w:p>
    <w:p w:rsidR="00E475B5" w:rsidRPr="00BF006B" w:rsidRDefault="00E475B5" w:rsidP="0035023C">
      <w:pPr>
        <w:pStyle w:val="Standard"/>
        <w:shd w:val="clear" w:color="auto" w:fill="FFFFFF"/>
        <w:tabs>
          <w:tab w:val="clear" w:pos="0"/>
          <w:tab w:val="left" w:pos="993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 w:rsidR="0013537F">
        <w:rPr>
          <w:rFonts w:ascii="Times New Roman" w:hAnsi="Times New Roman" w:cs="Times New Roman"/>
          <w:sz w:val="28"/>
          <w:szCs w:val="28"/>
        </w:rPr>
        <w:t xml:space="preserve">участники отбора не должны </w:t>
      </w:r>
      <w:r w:rsidRPr="00BF006B">
        <w:rPr>
          <w:rFonts w:ascii="Times New Roman" w:hAnsi="Times New Roman" w:cs="Times New Roman"/>
          <w:sz w:val="28"/>
          <w:szCs w:val="28"/>
        </w:rPr>
        <w:t>являться иностранными юридическими</w:t>
      </w:r>
      <w:r w:rsidR="00003365">
        <w:rPr>
          <w:rFonts w:ascii="Times New Roman" w:hAnsi="Times New Roman" w:cs="Times New Roman"/>
          <w:sz w:val="28"/>
          <w:szCs w:val="28"/>
        </w:rPr>
        <w:t xml:space="preserve"> </w:t>
      </w:r>
      <w:r w:rsidRPr="00BF006B">
        <w:rPr>
          <w:rFonts w:ascii="Times New Roman" w:hAnsi="Times New Roman" w:cs="Times New Roman"/>
          <w:sz w:val="28"/>
          <w:szCs w:val="28"/>
        </w:rPr>
        <w:t>лицами, в том числе местом регистрации которых является государство или</w:t>
      </w:r>
      <w:r w:rsidR="00003365">
        <w:rPr>
          <w:rFonts w:ascii="Times New Roman" w:hAnsi="Times New Roman" w:cs="Times New Roman"/>
          <w:sz w:val="28"/>
          <w:szCs w:val="28"/>
        </w:rPr>
        <w:t> </w:t>
      </w:r>
      <w:r w:rsidRPr="00BF006B">
        <w:rPr>
          <w:rFonts w:ascii="Times New Roman" w:hAnsi="Times New Roman" w:cs="Times New Roman"/>
          <w:sz w:val="28"/>
          <w:szCs w:val="28"/>
        </w:rPr>
        <w:t>территория, включенные в утверждаемый Министерством финансов Российской Федерации перечень государств и территорий, используемых для</w:t>
      </w:r>
      <w:r w:rsidR="00003365">
        <w:rPr>
          <w:rFonts w:ascii="Times New Roman" w:hAnsi="Times New Roman" w:cs="Times New Roman"/>
          <w:sz w:val="28"/>
          <w:szCs w:val="28"/>
        </w:rPr>
        <w:t> </w:t>
      </w:r>
      <w:r w:rsidRPr="00BF006B">
        <w:rPr>
          <w:rFonts w:ascii="Times New Roman" w:hAnsi="Times New Roman" w:cs="Times New Roman"/>
          <w:sz w:val="28"/>
          <w:szCs w:val="28"/>
        </w:rPr>
        <w:t>промежуточного (офшорного) владения активами</w:t>
      </w:r>
      <w:r w:rsidR="00003365">
        <w:rPr>
          <w:rFonts w:ascii="Times New Roman" w:hAnsi="Times New Roman" w:cs="Times New Roman"/>
          <w:sz w:val="28"/>
          <w:szCs w:val="28"/>
        </w:rPr>
        <w:t> </w:t>
      </w:r>
      <w:r w:rsidRPr="00BF006B">
        <w:rPr>
          <w:rFonts w:ascii="Times New Roman" w:hAnsi="Times New Roman" w:cs="Times New Roman"/>
          <w:sz w:val="28"/>
          <w:szCs w:val="28"/>
        </w:rPr>
        <w:t>в Российской Федерации (далее –</w:t>
      </w:r>
      <w:r w:rsidR="00D06D04">
        <w:rPr>
          <w:rFonts w:ascii="Times New Roman" w:hAnsi="Times New Roman" w:cs="Times New Roman"/>
          <w:sz w:val="28"/>
          <w:szCs w:val="28"/>
        </w:rPr>
        <w:t xml:space="preserve"> </w:t>
      </w:r>
      <w:r w:rsidRPr="00BF006B">
        <w:rPr>
          <w:rFonts w:ascii="Times New Roman" w:hAnsi="Times New Roman" w:cs="Times New Roman"/>
          <w:sz w:val="28"/>
          <w:szCs w:val="28"/>
        </w:rPr>
        <w:t> офшорные компании), а также российскими юридическими лицами, в уставном (складочном) капитале которых доля прямого или косвенного (через третьих лиц) участия</w:t>
      </w:r>
      <w:proofErr w:type="gramEnd"/>
      <w:r w:rsidRPr="00BF006B">
        <w:rPr>
          <w:rFonts w:ascii="Times New Roman" w:hAnsi="Times New Roman" w:cs="Times New Roman"/>
          <w:sz w:val="28"/>
          <w:szCs w:val="28"/>
        </w:rPr>
        <w:t xml:space="preserve"> офшорных компаний в совокупности превышает 25 процентов (если иное не предусмотрено законодательством Российской Федерации). </w:t>
      </w:r>
      <w:proofErr w:type="gramStart"/>
      <w:r w:rsidRPr="00BF006B">
        <w:rPr>
          <w:rFonts w:ascii="Times New Roman" w:hAnsi="Times New Roman" w:cs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BF006B">
        <w:rPr>
          <w:rFonts w:ascii="Times New Roman" w:hAnsi="Times New Roman" w:cs="Times New Roman"/>
          <w:sz w:val="28"/>
          <w:szCs w:val="28"/>
        </w:rPr>
        <w:t xml:space="preserve"> публичных акционерных обществ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475B5" w:rsidRPr="00BF006B" w:rsidRDefault="00E475B5" w:rsidP="0035023C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6) участники отбора не должны получать средства из бюджета города Челябинска на основании иных муниципальных правовых актов города Челябинска на цели, установленные в пункте 5 настоящего Порядка.</w:t>
      </w:r>
    </w:p>
    <w:p w:rsidR="00FD1038" w:rsidRPr="00BF006B" w:rsidRDefault="00FD1038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Иные требования к участникам отбора:</w:t>
      </w:r>
    </w:p>
    <w:p w:rsidR="00FD1038" w:rsidRPr="00BF006B" w:rsidRDefault="00FD1038" w:rsidP="0035023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1) место государственной регистрации и место осуществления деятельности участника отбора должно быть на территории города Челябинска;</w:t>
      </w:r>
    </w:p>
    <w:p w:rsidR="00FD1038" w:rsidRPr="00BF006B" w:rsidRDefault="00FD1038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2) период </w:t>
      </w:r>
      <w:proofErr w:type="gramStart"/>
      <w:r w:rsidRPr="00BF006B">
        <w:rPr>
          <w:rFonts w:ascii="Times New Roman" w:hAnsi="Times New Roman" w:cs="Times New Roman"/>
          <w:color w:val="000000"/>
          <w:sz w:val="28"/>
          <w:szCs w:val="28"/>
        </w:rPr>
        <w:t>с даты</w:t>
      </w:r>
      <w:proofErr w:type="gramEnd"/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регистрации НКО до даты подачи заявки на участие в отборе должен составлять не менее 1 года;</w:t>
      </w:r>
    </w:p>
    <w:p w:rsidR="00FD1038" w:rsidRPr="00BF006B" w:rsidRDefault="00FD1038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3) участник отбора должен осуществлять вид деятельности, указанный                в подпункте 9 пункта 1 статьи 31.1 Федерального закона от 12.01.1996 № 7-ФЗ «О некоммерческих организациях».</w:t>
      </w:r>
    </w:p>
    <w:p w:rsidR="00FD1038" w:rsidRPr="00BF006B" w:rsidRDefault="00FD1038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участники отбора предоставляют в Управление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br/>
        <w:t>в срок, установленный в объявлении об отборе, заявку по форме согласно приложению 1 к настоящему Порядку и следующие документы:</w:t>
      </w:r>
    </w:p>
    <w:p w:rsidR="00FD1038" w:rsidRPr="00BF006B" w:rsidRDefault="00FD1038" w:rsidP="0035023C">
      <w:pPr>
        <w:pStyle w:val="a6"/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копии учредительных документов участника отбора;</w:t>
      </w:r>
    </w:p>
    <w:p w:rsidR="00FD1038" w:rsidRPr="00BF006B" w:rsidRDefault="00FD1038" w:rsidP="0035023C">
      <w:pPr>
        <w:pStyle w:val="a6"/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копию свидетельства о государственной регистрации НКО;</w:t>
      </w:r>
    </w:p>
    <w:p w:rsidR="00FD1038" w:rsidRPr="00BF006B" w:rsidRDefault="00FD1038" w:rsidP="0035023C">
      <w:pPr>
        <w:pStyle w:val="a6"/>
        <w:numPr>
          <w:ilvl w:val="0"/>
          <w:numId w:val="10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копию свидетельства о постановке НКО на налоговый учет;</w:t>
      </w:r>
    </w:p>
    <w:p w:rsidR="00FD1038" w:rsidRPr="00BF006B" w:rsidRDefault="00FD1038" w:rsidP="0035023C">
      <w:pPr>
        <w:pStyle w:val="a6"/>
        <w:numPr>
          <w:ilvl w:val="0"/>
          <w:numId w:val="10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выписку из Единого государственного реестра юридических лиц, выданную не ранее месяца предшествующего дате подачи заявки на участие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br/>
        <w:t>в отборе;</w:t>
      </w:r>
    </w:p>
    <w:p w:rsidR="00FD1038" w:rsidRPr="00BF006B" w:rsidRDefault="00FD1038" w:rsidP="0035023C">
      <w:pPr>
        <w:pStyle w:val="a6"/>
        <w:numPr>
          <w:ilvl w:val="0"/>
          <w:numId w:val="10"/>
        </w:numPr>
        <w:tabs>
          <w:tab w:val="left" w:pos="709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календарные планы проведения </w:t>
      </w:r>
      <w:proofErr w:type="gramStart"/>
      <w:r w:rsidRPr="00BF006B">
        <w:rPr>
          <w:rFonts w:ascii="Times New Roman" w:hAnsi="Times New Roman" w:cs="Times New Roman"/>
          <w:color w:val="000000"/>
          <w:sz w:val="28"/>
          <w:szCs w:val="28"/>
        </w:rPr>
        <w:t>официальных</w:t>
      </w:r>
      <w:proofErr w:type="gramEnd"/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 физкультурных </w:t>
      </w:r>
    </w:p>
    <w:p w:rsidR="00FD1038" w:rsidRPr="00BF006B" w:rsidRDefault="00FD1038" w:rsidP="0035023C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и спортивных</w:t>
      </w:r>
      <w:r w:rsidRPr="00BF006B">
        <w:rPr>
          <w:rFonts w:ascii="Times New Roman" w:hAnsi="Times New Roman" w:cs="Times New Roman"/>
          <w:sz w:val="28"/>
          <w:szCs w:val="28"/>
        </w:rPr>
        <w:t xml:space="preserve">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t>мероприятий с указанием к</w:t>
      </w:r>
      <w:r w:rsidR="0035023C">
        <w:rPr>
          <w:rFonts w:ascii="Times New Roman" w:hAnsi="Times New Roman" w:cs="Times New Roman"/>
          <w:color w:val="000000"/>
          <w:sz w:val="28"/>
          <w:szCs w:val="28"/>
        </w:rPr>
        <w:t xml:space="preserve">онкретных сроков их проведения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по форме согласно </w:t>
      </w:r>
      <w:hyperlink w:anchor="sub_1200">
        <w:r w:rsidRPr="00BF006B"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>приложению 2</w:t>
        </w:r>
      </w:hyperlink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Порядку; </w:t>
      </w:r>
    </w:p>
    <w:p w:rsidR="00FD1038" w:rsidRPr="00BF006B" w:rsidRDefault="00FD1038" w:rsidP="0035023C">
      <w:pPr>
        <w:pStyle w:val="a6"/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смету расходов по направлению использования субсидии по форме согласно </w:t>
      </w:r>
      <w:hyperlink w:anchor="sub_1300">
        <w:r w:rsidRPr="00BF006B"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>приложению 3</w:t>
        </w:r>
      </w:hyperlink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Порядку;</w:t>
      </w:r>
    </w:p>
    <w:p w:rsidR="00FD1038" w:rsidRPr="00BF006B" w:rsidRDefault="00FD1038" w:rsidP="0035023C">
      <w:pPr>
        <w:pStyle w:val="a6"/>
        <w:numPr>
          <w:ilvl w:val="0"/>
          <w:numId w:val="10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согласие на публикацию (размещение) в информационн</w:t>
      </w:r>
      <w:proofErr w:type="gramStart"/>
      <w:r w:rsidRPr="00BF006B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 телекоммуникационной сети Интернет информации об участнике отбора,           о подаваемом участником отбора предложении (заявке), иной информации              об участнике отбора, связанной с соответствующим отбором;</w:t>
      </w:r>
    </w:p>
    <w:p w:rsidR="00FD1038" w:rsidRPr="00BF006B" w:rsidRDefault="00FD1038" w:rsidP="0035023C">
      <w:pPr>
        <w:pStyle w:val="a6"/>
        <w:numPr>
          <w:ilvl w:val="0"/>
          <w:numId w:val="10"/>
        </w:numPr>
        <w:tabs>
          <w:tab w:val="left" w:pos="142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подписавшего заявку (в случае подписания заявки не руководителем участника отбора);</w:t>
      </w:r>
    </w:p>
    <w:p w:rsidR="00FD1038" w:rsidRPr="00BF006B" w:rsidRDefault="00FD1038" w:rsidP="0035023C">
      <w:pPr>
        <w:pStyle w:val="a6"/>
        <w:numPr>
          <w:ilvl w:val="0"/>
          <w:numId w:val="10"/>
        </w:numPr>
        <w:tabs>
          <w:tab w:val="left" w:pos="142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подтверждающие отсутствие неисполненной обязанности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 уплате налогов, сборов, страховых взносов, пеней, штрафов, процентов, подлежащих уплате в соответствии с законодательством Российской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br/>
        <w:t>Федерации о налогах и сборах;</w:t>
      </w:r>
    </w:p>
    <w:p w:rsidR="00FD1038" w:rsidRPr="00BF006B" w:rsidRDefault="00FD1038" w:rsidP="0035023C">
      <w:pPr>
        <w:pStyle w:val="a6"/>
        <w:numPr>
          <w:ilvl w:val="0"/>
          <w:numId w:val="10"/>
        </w:numPr>
        <w:tabs>
          <w:tab w:val="left" w:pos="142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документы, подтвер</w:t>
      </w:r>
      <w:r w:rsidR="0013537F">
        <w:rPr>
          <w:rFonts w:ascii="Times New Roman" w:hAnsi="Times New Roman" w:cs="Times New Roman"/>
          <w:color w:val="000000"/>
          <w:sz w:val="28"/>
          <w:szCs w:val="28"/>
        </w:rPr>
        <w:t xml:space="preserve">ждающие отсутствие просроченной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(неурегулированной) задолженности по возврату в бюджет города Челябинска субсидии, бюджетных инвестиций, предоставленных, в том числе,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br/>
        <w:t>в соответствии с иными правовыми актами, а также иной просроченной задолженности по денежным обязательствам перед городом Челябинском;</w:t>
      </w:r>
    </w:p>
    <w:p w:rsidR="00FD1038" w:rsidRPr="00BF006B" w:rsidRDefault="00FD1038" w:rsidP="0035023C">
      <w:pPr>
        <w:pStyle w:val="a6"/>
        <w:numPr>
          <w:ilvl w:val="0"/>
          <w:numId w:val="10"/>
        </w:numPr>
        <w:tabs>
          <w:tab w:val="left" w:pos="142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содержащие сведения о том, что участник отбора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не находится в процессе реорганизации (за исключением реорганизации                   в форме присоединения к юридическому лицу, являющемуся участником отбора, другого юридического лица), ликвидации, в отношении него </w:t>
      </w:r>
      <w:r w:rsidR="001A127E"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не введена процедура банкротства, деятельность участника отбора </w:t>
      </w:r>
      <w:r w:rsidR="001A127E"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1A127E"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 приостановлена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в порядке, предусмотренном законодательством Российской Федерации; </w:t>
      </w:r>
    </w:p>
    <w:p w:rsidR="0013537F" w:rsidRDefault="00FD1038" w:rsidP="0035023C">
      <w:pPr>
        <w:pStyle w:val="a6"/>
        <w:numPr>
          <w:ilvl w:val="0"/>
          <w:numId w:val="10"/>
        </w:numPr>
        <w:tabs>
          <w:tab w:val="left" w:pos="142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37F">
        <w:rPr>
          <w:rFonts w:ascii="Times New Roman" w:hAnsi="Times New Roman" w:cs="Times New Roman"/>
          <w:color w:val="000000"/>
          <w:sz w:val="28"/>
          <w:szCs w:val="28"/>
        </w:rPr>
        <w:t xml:space="preserve">банковские реквизиты участника отбора; </w:t>
      </w:r>
    </w:p>
    <w:p w:rsidR="00FD1038" w:rsidRPr="0013537F" w:rsidRDefault="00FD1038" w:rsidP="0035023C">
      <w:pPr>
        <w:pStyle w:val="a6"/>
        <w:numPr>
          <w:ilvl w:val="0"/>
          <w:numId w:val="10"/>
        </w:numPr>
        <w:tabs>
          <w:tab w:val="left" w:pos="142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37F">
        <w:rPr>
          <w:rFonts w:ascii="Times New Roman" w:hAnsi="Times New Roman" w:cs="Times New Roman"/>
          <w:color w:val="000000"/>
          <w:sz w:val="28"/>
          <w:szCs w:val="28"/>
        </w:rPr>
        <w:t xml:space="preserve">заявку, которая должна быть прошита (сброшюрована) в одну папку, пронумерована, заверена печатью участника отбора (при наличии) </w:t>
      </w:r>
      <w:r w:rsidRPr="0013537F">
        <w:rPr>
          <w:rFonts w:ascii="Times New Roman" w:hAnsi="Times New Roman" w:cs="Times New Roman"/>
          <w:color w:val="000000"/>
          <w:sz w:val="28"/>
          <w:szCs w:val="28"/>
        </w:rPr>
        <w:br/>
        <w:t>и подписью руководителя НКО с указанием даты заверения, фамилии, имени, отчества руководителя НКО или уполномоченного лица с приложением соответствующей доверенности.</w:t>
      </w:r>
    </w:p>
    <w:p w:rsidR="008E35D3" w:rsidRPr="00BF006B" w:rsidRDefault="00DE2A12" w:rsidP="00350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может подать только одну заявку на участие                   </w:t>
      </w:r>
      <w:r w:rsidR="00EA579A"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отборе. </w:t>
      </w:r>
    </w:p>
    <w:p w:rsidR="00DE2A12" w:rsidRPr="00BF006B" w:rsidRDefault="00DE2A12" w:rsidP="00350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несет ответственность за достоверность сведений, содержащихся в документах, представленных им для получения субсидии.</w:t>
      </w:r>
    </w:p>
    <w:p w:rsidR="00DE2A12" w:rsidRPr="00BF006B" w:rsidRDefault="00DE2A12" w:rsidP="003502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0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участие в конкурсе и документы, приложенные к заявке, представляются участником отбора на бумажном носителе и в электронной форме.</w:t>
      </w:r>
    </w:p>
    <w:p w:rsidR="00BF006B" w:rsidRPr="00BF006B" w:rsidRDefault="0013537F" w:rsidP="006F6D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 несет</w:t>
      </w:r>
      <w:r w:rsidR="00E9390D"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 ответственн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ость за </w:t>
      </w:r>
      <w:r w:rsidR="00E9390D" w:rsidRPr="00BF006B">
        <w:rPr>
          <w:rFonts w:ascii="Times New Roman" w:hAnsi="Times New Roman" w:cs="Times New Roman"/>
          <w:color w:val="000000"/>
          <w:sz w:val="28"/>
          <w:szCs w:val="28"/>
        </w:rPr>
        <w:t>достоверность сведений,</w:t>
      </w:r>
      <w:r w:rsidR="006F6D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390D"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содержащихся в документах, предоставленных им в </w:t>
      </w:r>
      <w:r w:rsidR="0035023C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 пунктом </w:t>
      </w:r>
      <w:r w:rsidR="00E9390D" w:rsidRPr="00BF006B">
        <w:rPr>
          <w:rFonts w:ascii="Times New Roman" w:hAnsi="Times New Roman" w:cs="Times New Roman"/>
          <w:color w:val="000000"/>
          <w:sz w:val="28"/>
          <w:szCs w:val="28"/>
        </w:rPr>
        <w:t>12 настоящего Порядка для получен</w:t>
      </w:r>
      <w:r w:rsidR="0035023C">
        <w:rPr>
          <w:rFonts w:ascii="Times New Roman" w:hAnsi="Times New Roman" w:cs="Times New Roman"/>
          <w:color w:val="000000"/>
          <w:sz w:val="28"/>
          <w:szCs w:val="28"/>
        </w:rPr>
        <w:t xml:space="preserve">ия субсидии. Любые исправления </w:t>
      </w:r>
      <w:r w:rsidR="006F6D8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9390D" w:rsidRPr="00BF006B">
        <w:rPr>
          <w:rFonts w:ascii="Times New Roman" w:hAnsi="Times New Roman" w:cs="Times New Roman"/>
          <w:color w:val="000000"/>
          <w:sz w:val="28"/>
          <w:szCs w:val="28"/>
        </w:rPr>
        <w:t>в документах не допускаются.</w:t>
      </w:r>
    </w:p>
    <w:p w:rsidR="00C40C7C" w:rsidRPr="00BF006B" w:rsidRDefault="00C40C7C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Субсидия предоставляется в пределах бюджетных ассигнований, предусмотренных в бюджете города Челябинска на соответствующий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финансовый год и на плановый период, и лимитов бюджетных обязательств, утвержденных в установленном порядке на предоставление субсидий.</w:t>
      </w:r>
    </w:p>
    <w:p w:rsidR="00C40C7C" w:rsidRPr="00BF006B" w:rsidRDefault="00C40C7C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Размер субсидии (С) определяется по следующей формуле:</w:t>
      </w:r>
    </w:p>
    <w:p w:rsidR="00C40C7C" w:rsidRPr="00BF006B" w:rsidRDefault="00C40C7C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Start"/>
      <w:r w:rsidRPr="00BF006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spellEnd"/>
      <w:r w:rsidRPr="00BF0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proofErr w:type="gramStart"/>
      <w:r w:rsidRPr="00BF006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proofErr w:type="gramEnd"/>
      <w:r w:rsidRPr="00BF0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 х Р</w:t>
      </w:r>
      <w:proofErr w:type="spellStart"/>
      <w:r w:rsidRPr="00BF006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spellEnd"/>
      <w:r w:rsidRPr="00BF0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∑ </w:t>
      </w:r>
      <w:r w:rsidRPr="00BF006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Pi</w:t>
      </w:r>
      <w:r w:rsidRPr="00BF0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C40C7C" w:rsidRPr="00BF006B" w:rsidRDefault="00C40C7C" w:rsidP="0035023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где: С</w:t>
      </w:r>
      <w:proofErr w:type="spellStart"/>
      <w:r w:rsidRPr="00BF006B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End"/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 – объём субсидии </w:t>
      </w:r>
      <w:proofErr w:type="spellStart"/>
      <w:r w:rsidRPr="00BF006B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End"/>
      <w:r w:rsidRPr="00BF006B">
        <w:rPr>
          <w:rFonts w:ascii="Times New Roman" w:hAnsi="Times New Roman" w:cs="Times New Roman"/>
          <w:color w:val="000000"/>
          <w:sz w:val="28"/>
          <w:szCs w:val="28"/>
        </w:rPr>
        <w:t>-й НКО;</w:t>
      </w:r>
    </w:p>
    <w:p w:rsidR="00C40C7C" w:rsidRPr="00BF006B" w:rsidRDefault="00C40C7C" w:rsidP="0035023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общ – объём бюджетных ассигнований, предусмотренных </w:t>
      </w:r>
      <w:r w:rsidR="003502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на указанные цели в решении Челябинской городской Думы о бюджете </w:t>
      </w:r>
      <w:r w:rsidR="0035023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очередной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t>финансовый год и на плановый период;</w:t>
      </w:r>
    </w:p>
    <w:p w:rsidR="00C40C7C" w:rsidRPr="00BF006B" w:rsidRDefault="00C40C7C" w:rsidP="0035023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F006B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Start"/>
      <w:r w:rsidRPr="00BF006B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End"/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 – объём бюджетных средств, запрашиваемых НКО, прошедшей отбор по заявленной субсидии;</w:t>
      </w:r>
      <w:proofErr w:type="gramEnd"/>
    </w:p>
    <w:p w:rsidR="00C00B51" w:rsidRPr="00BF006B" w:rsidRDefault="00C40C7C" w:rsidP="0021246F">
      <w:pPr>
        <w:tabs>
          <w:tab w:val="left" w:pos="993"/>
        </w:tabs>
        <w:spacing w:afterLines="20" w:after="48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06B">
        <w:rPr>
          <w:rFonts w:ascii="Times New Roman" w:hAnsi="Times New Roman" w:cs="Times New Roman"/>
          <w:color w:val="000000"/>
          <w:sz w:val="28"/>
          <w:szCs w:val="28"/>
        </w:rPr>
        <w:t>∑</w:t>
      </w:r>
      <w:r w:rsidRPr="00BF00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006B">
        <w:rPr>
          <w:rFonts w:ascii="Times New Roman" w:hAnsi="Times New Roman" w:cs="Times New Roman"/>
          <w:color w:val="000000"/>
          <w:sz w:val="28"/>
          <w:szCs w:val="28"/>
          <w:lang w:val="en-US"/>
        </w:rPr>
        <w:t>Pi</w:t>
      </w:r>
      <w:r w:rsidR="0013537F">
        <w:rPr>
          <w:rFonts w:ascii="Times New Roman" w:hAnsi="Times New Roman" w:cs="Times New Roman"/>
          <w:color w:val="000000"/>
          <w:sz w:val="28"/>
          <w:szCs w:val="28"/>
        </w:rPr>
        <w:t xml:space="preserve"> – суммарный объём запрашиваемых бюджетных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t xml:space="preserve">средств </w:t>
      </w:r>
      <w:r w:rsidR="003502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t>от НКО,</w:t>
      </w:r>
      <w:r w:rsidRPr="00BF006B">
        <w:rPr>
          <w:rFonts w:ascii="Times New Roman" w:hAnsi="Times New Roman" w:cs="Times New Roman"/>
          <w:sz w:val="28"/>
          <w:szCs w:val="28"/>
        </w:rPr>
        <w:t xml:space="preserve"> </w:t>
      </w:r>
      <w:r w:rsidRPr="00BF006B">
        <w:rPr>
          <w:rFonts w:ascii="Times New Roman" w:hAnsi="Times New Roman" w:cs="Times New Roman"/>
          <w:color w:val="000000"/>
          <w:sz w:val="28"/>
          <w:szCs w:val="28"/>
        </w:rPr>
        <w:t>прошедших отбор по заявленной субсидии.</w:t>
      </w:r>
    </w:p>
    <w:p w:rsidR="00C00B51" w:rsidRPr="00BF006B" w:rsidRDefault="00C00B51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B51" w:rsidRPr="00BF006B" w:rsidRDefault="00C00B51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B51" w:rsidRPr="00BF006B" w:rsidRDefault="00C00B51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B51" w:rsidRPr="00BF006B" w:rsidRDefault="00C00B51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B51" w:rsidRPr="00BF006B" w:rsidRDefault="00C00B51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B51" w:rsidRPr="00BF006B" w:rsidRDefault="00C00B51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B51" w:rsidRPr="00BF006B" w:rsidRDefault="00C00B51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B51" w:rsidRPr="00BF006B" w:rsidRDefault="00C00B51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B51" w:rsidRPr="00C40C7C" w:rsidRDefault="00C00B51" w:rsidP="00350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00B51" w:rsidRPr="00C40C7C" w:rsidSect="00BF006B">
      <w:pgSz w:w="11906" w:h="16838"/>
      <w:pgMar w:top="851" w:right="70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A0FCA"/>
    <w:multiLevelType w:val="hybridMultilevel"/>
    <w:tmpl w:val="3D322CA0"/>
    <w:lvl w:ilvl="0" w:tplc="BD7CD7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6C21C7"/>
    <w:multiLevelType w:val="hybridMultilevel"/>
    <w:tmpl w:val="7E807012"/>
    <w:lvl w:ilvl="0" w:tplc="50A67D64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D5A3C7A"/>
    <w:multiLevelType w:val="hybridMultilevel"/>
    <w:tmpl w:val="EA80F872"/>
    <w:lvl w:ilvl="0" w:tplc="0A14DE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BC065A"/>
    <w:multiLevelType w:val="hybridMultilevel"/>
    <w:tmpl w:val="30929C92"/>
    <w:lvl w:ilvl="0" w:tplc="9D30A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1C7403E"/>
    <w:multiLevelType w:val="hybridMultilevel"/>
    <w:tmpl w:val="AF76E3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CC5320"/>
    <w:multiLevelType w:val="hybridMultilevel"/>
    <w:tmpl w:val="BA7488AA"/>
    <w:lvl w:ilvl="0" w:tplc="B9626D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5164EAB"/>
    <w:multiLevelType w:val="hybridMultilevel"/>
    <w:tmpl w:val="F2AAF002"/>
    <w:lvl w:ilvl="0" w:tplc="89B8CB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014374"/>
    <w:multiLevelType w:val="hybridMultilevel"/>
    <w:tmpl w:val="AF76E3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D4068"/>
    <w:multiLevelType w:val="hybridMultilevel"/>
    <w:tmpl w:val="F2AAF002"/>
    <w:lvl w:ilvl="0" w:tplc="89B8CB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1E2387"/>
    <w:multiLevelType w:val="hybridMultilevel"/>
    <w:tmpl w:val="3D322CA0"/>
    <w:lvl w:ilvl="0" w:tplc="BD7CD7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27A1"/>
    <w:rsid w:val="00003365"/>
    <w:rsid w:val="00072234"/>
    <w:rsid w:val="0007326B"/>
    <w:rsid w:val="00087199"/>
    <w:rsid w:val="000D3DFB"/>
    <w:rsid w:val="000F4F81"/>
    <w:rsid w:val="001345A4"/>
    <w:rsid w:val="0013537F"/>
    <w:rsid w:val="00136665"/>
    <w:rsid w:val="00141D05"/>
    <w:rsid w:val="0014202F"/>
    <w:rsid w:val="0016640D"/>
    <w:rsid w:val="001A127E"/>
    <w:rsid w:val="001B0C62"/>
    <w:rsid w:val="001C6DF9"/>
    <w:rsid w:val="001C7E8A"/>
    <w:rsid w:val="001E0FBD"/>
    <w:rsid w:val="00204E0E"/>
    <w:rsid w:val="0021246F"/>
    <w:rsid w:val="002174F1"/>
    <w:rsid w:val="00246E41"/>
    <w:rsid w:val="002C2DC4"/>
    <w:rsid w:val="002C4C68"/>
    <w:rsid w:val="002E79C4"/>
    <w:rsid w:val="002E7C37"/>
    <w:rsid w:val="002F5560"/>
    <w:rsid w:val="002F5C94"/>
    <w:rsid w:val="0032662B"/>
    <w:rsid w:val="0035023C"/>
    <w:rsid w:val="00365211"/>
    <w:rsid w:val="00375144"/>
    <w:rsid w:val="003B027D"/>
    <w:rsid w:val="003C3E19"/>
    <w:rsid w:val="00421B06"/>
    <w:rsid w:val="0048124C"/>
    <w:rsid w:val="00487331"/>
    <w:rsid w:val="004D3A85"/>
    <w:rsid w:val="004D6FD2"/>
    <w:rsid w:val="00500D94"/>
    <w:rsid w:val="00527BB4"/>
    <w:rsid w:val="00532242"/>
    <w:rsid w:val="00553017"/>
    <w:rsid w:val="005747FC"/>
    <w:rsid w:val="005841E9"/>
    <w:rsid w:val="005D1C41"/>
    <w:rsid w:val="005D1F1B"/>
    <w:rsid w:val="005E0681"/>
    <w:rsid w:val="006322EA"/>
    <w:rsid w:val="0068694A"/>
    <w:rsid w:val="006876A8"/>
    <w:rsid w:val="006926F2"/>
    <w:rsid w:val="006B3D6D"/>
    <w:rsid w:val="006F6D8D"/>
    <w:rsid w:val="00710945"/>
    <w:rsid w:val="00732B55"/>
    <w:rsid w:val="00755680"/>
    <w:rsid w:val="007B4C74"/>
    <w:rsid w:val="00832EC4"/>
    <w:rsid w:val="0083724C"/>
    <w:rsid w:val="008B54F7"/>
    <w:rsid w:val="008C13AF"/>
    <w:rsid w:val="008E35D3"/>
    <w:rsid w:val="00930BFF"/>
    <w:rsid w:val="00947A6C"/>
    <w:rsid w:val="00952ABB"/>
    <w:rsid w:val="00970C98"/>
    <w:rsid w:val="009727A1"/>
    <w:rsid w:val="0097362B"/>
    <w:rsid w:val="009C3B44"/>
    <w:rsid w:val="009E463F"/>
    <w:rsid w:val="00A0624F"/>
    <w:rsid w:val="00A10E16"/>
    <w:rsid w:val="00A53EBA"/>
    <w:rsid w:val="00AB1910"/>
    <w:rsid w:val="00AC11FF"/>
    <w:rsid w:val="00B17A0A"/>
    <w:rsid w:val="00B4448C"/>
    <w:rsid w:val="00B87EEF"/>
    <w:rsid w:val="00B94061"/>
    <w:rsid w:val="00BC4376"/>
    <w:rsid w:val="00BF006B"/>
    <w:rsid w:val="00C00B51"/>
    <w:rsid w:val="00C40C7C"/>
    <w:rsid w:val="00C57A44"/>
    <w:rsid w:val="00C65EA0"/>
    <w:rsid w:val="00C74C65"/>
    <w:rsid w:val="00C80F0C"/>
    <w:rsid w:val="00C84955"/>
    <w:rsid w:val="00CB798D"/>
    <w:rsid w:val="00CF61C2"/>
    <w:rsid w:val="00CF6CE2"/>
    <w:rsid w:val="00D06D04"/>
    <w:rsid w:val="00D47A03"/>
    <w:rsid w:val="00D55BB9"/>
    <w:rsid w:val="00D61A74"/>
    <w:rsid w:val="00D63CF8"/>
    <w:rsid w:val="00DC27EB"/>
    <w:rsid w:val="00DD5DB4"/>
    <w:rsid w:val="00DE2A12"/>
    <w:rsid w:val="00E123BC"/>
    <w:rsid w:val="00E205F0"/>
    <w:rsid w:val="00E23C06"/>
    <w:rsid w:val="00E475B5"/>
    <w:rsid w:val="00E5397F"/>
    <w:rsid w:val="00E9390D"/>
    <w:rsid w:val="00EA571D"/>
    <w:rsid w:val="00EA579A"/>
    <w:rsid w:val="00EA5B95"/>
    <w:rsid w:val="00EC60AD"/>
    <w:rsid w:val="00ED559D"/>
    <w:rsid w:val="00F45A2A"/>
    <w:rsid w:val="00FB2D22"/>
    <w:rsid w:val="00FC7D91"/>
    <w:rsid w:val="00FD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63F"/>
  </w:style>
  <w:style w:type="paragraph" w:styleId="1">
    <w:name w:val="heading 1"/>
    <w:basedOn w:val="a"/>
    <w:link w:val="10"/>
    <w:uiPriority w:val="9"/>
    <w:qFormat/>
    <w:rsid w:val="004D3A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B02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A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D3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D3A85"/>
    <w:rPr>
      <w:color w:val="0000FF"/>
      <w:u w:val="single"/>
    </w:rPr>
  </w:style>
  <w:style w:type="character" w:styleId="a5">
    <w:name w:val="Strong"/>
    <w:basedOn w:val="a0"/>
    <w:uiPriority w:val="22"/>
    <w:qFormat/>
    <w:rsid w:val="004D3A85"/>
    <w:rPr>
      <w:b/>
      <w:bCs/>
    </w:rPr>
  </w:style>
  <w:style w:type="paragraph" w:styleId="a6">
    <w:name w:val="List Paragraph"/>
    <w:basedOn w:val="a"/>
    <w:qFormat/>
    <w:rsid w:val="0016640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B02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7">
    <w:name w:val="Гипертекстовая ссылка"/>
    <w:qFormat/>
    <w:rsid w:val="00FD1038"/>
    <w:rPr>
      <w:color w:val="106BBE"/>
    </w:rPr>
  </w:style>
  <w:style w:type="paragraph" w:customStyle="1" w:styleId="Standard">
    <w:name w:val="Standard"/>
    <w:rsid w:val="00E475B5"/>
    <w:pPr>
      <w:tabs>
        <w:tab w:val="left" w:pos="0"/>
      </w:tabs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Liberation Serif" w:eastAsia="Tahoma" w:hAnsi="Liberation Serif" w:cs="Noto Sans Devanagari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E475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3A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B02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A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D3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D3A85"/>
    <w:rPr>
      <w:color w:val="0000FF"/>
      <w:u w:val="single"/>
    </w:rPr>
  </w:style>
  <w:style w:type="character" w:styleId="a5">
    <w:name w:val="Strong"/>
    <w:basedOn w:val="a0"/>
    <w:uiPriority w:val="22"/>
    <w:qFormat/>
    <w:rsid w:val="004D3A85"/>
    <w:rPr>
      <w:b/>
      <w:bCs/>
    </w:rPr>
  </w:style>
  <w:style w:type="paragraph" w:styleId="a6">
    <w:name w:val="List Paragraph"/>
    <w:basedOn w:val="a"/>
    <w:uiPriority w:val="34"/>
    <w:qFormat/>
    <w:rsid w:val="0016640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B02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3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9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Юмагулова Алсу Рифкатовна</dc:creator>
  <cp:lastModifiedBy>urist</cp:lastModifiedBy>
  <cp:revision>5</cp:revision>
  <cp:lastPrinted>2022-06-23T04:56:00Z</cp:lastPrinted>
  <dcterms:created xsi:type="dcterms:W3CDTF">2023-06-16T05:30:00Z</dcterms:created>
  <dcterms:modified xsi:type="dcterms:W3CDTF">2023-08-18T04:44:00Z</dcterms:modified>
</cp:coreProperties>
</file>