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A4D04" w:rsidRDefault="00DA4D04" w:rsidP="00DA4D04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A1B68">
        <w:rPr>
          <w:sz w:val="26"/>
          <w:szCs w:val="26"/>
        </w:rPr>
        <w:t>К ходатайству о поощрении</w:t>
      </w:r>
      <w:r>
        <w:rPr>
          <w:sz w:val="26"/>
          <w:szCs w:val="26"/>
        </w:rPr>
        <w:t xml:space="preserve"> Почетной грамотой или Благодарностью Администрации </w:t>
      </w:r>
      <w:r w:rsidR="00456A62" w:rsidRPr="00456A62">
        <w:rPr>
          <w:b/>
          <w:bCs/>
          <w:sz w:val="26"/>
          <w:szCs w:val="26"/>
        </w:rPr>
        <w:t>ГОРОДА</w:t>
      </w:r>
      <w:r w:rsidR="00456A62">
        <w:rPr>
          <w:sz w:val="26"/>
          <w:szCs w:val="26"/>
        </w:rPr>
        <w:t xml:space="preserve"> </w:t>
      </w:r>
      <w:r>
        <w:rPr>
          <w:sz w:val="26"/>
          <w:szCs w:val="26"/>
        </w:rPr>
        <w:t>Челябинска</w:t>
      </w:r>
      <w:r w:rsidRPr="00AA1B68">
        <w:rPr>
          <w:sz w:val="26"/>
          <w:szCs w:val="26"/>
        </w:rPr>
        <w:t xml:space="preserve"> прилагаются:</w:t>
      </w:r>
    </w:p>
    <w:p w:rsidR="0036212B" w:rsidRDefault="0036212B" w:rsidP="00456A62">
      <w:pPr>
        <w:jc w:val="both"/>
      </w:pPr>
    </w:p>
    <w:p w:rsidR="0036212B" w:rsidRPr="00456A62" w:rsidRDefault="0036212B" w:rsidP="00456A62">
      <w:pPr>
        <w:ind w:firstLine="708"/>
        <w:jc w:val="both"/>
      </w:pPr>
      <w:bookmarkStart w:id="0" w:name="sub_1009"/>
      <w:r w:rsidRPr="00456A62">
        <w:t>1) для граждан:</w:t>
      </w:r>
    </w:p>
    <w:bookmarkEnd w:id="0"/>
    <w:p w:rsidR="00456A62" w:rsidRPr="00456A62" w:rsidRDefault="00456A62" w:rsidP="00456A62">
      <w:pPr>
        <w:ind w:firstLine="709"/>
        <w:jc w:val="both"/>
      </w:pPr>
      <w:r w:rsidRPr="00456A62">
        <w:t xml:space="preserve">- ходатайство о поощрении Почетной грамотой либо Благодарностью Администрации города на имя Главы города Челябинска с указанием фамилии, имени, отчества, занимаемой должности, места работы, оснований для поощрения (в соответствии с </w:t>
      </w:r>
      <w:hyperlink w:anchor="sub_2015" w:history="1">
        <w:r w:rsidRPr="00456A62">
          <w:rPr>
            <w:rStyle w:val="a4"/>
          </w:rPr>
          <w:t>пунктом 2</w:t>
        </w:r>
      </w:hyperlink>
      <w:r w:rsidRPr="00456A62">
        <w:t xml:space="preserve"> </w:t>
      </w:r>
      <w:r w:rsidRPr="00456A62">
        <w:t xml:space="preserve">Положения о </w:t>
      </w:r>
      <w:r w:rsidRPr="00456A62">
        <w:t xml:space="preserve">Почетной грамоте и Благодарности Администрации города Челябинска (постановление Администрации города № </w:t>
      </w:r>
      <w:r w:rsidRPr="00456A62">
        <w:t>585</w:t>
      </w:r>
      <w:r w:rsidRPr="00456A62">
        <w:t>-п) лица, представляемого к поощрению;</w:t>
      </w:r>
    </w:p>
    <w:p w:rsidR="00456A62" w:rsidRPr="00456A62" w:rsidRDefault="00456A62" w:rsidP="00456A62">
      <w:pPr>
        <w:ind w:firstLine="709"/>
        <w:jc w:val="both"/>
      </w:pPr>
      <w:r w:rsidRPr="00456A62">
        <w:t xml:space="preserve">- представление к поощрению по форме согласно </w:t>
      </w:r>
      <w:hyperlink w:anchor="sub_11" w:history="1">
        <w:r w:rsidRPr="00456A62">
          <w:rPr>
            <w:rStyle w:val="a4"/>
          </w:rPr>
          <w:t>приложению 1</w:t>
        </w:r>
      </w:hyperlink>
      <w:r w:rsidRPr="00456A62">
        <w:t xml:space="preserve"> к Положению </w:t>
      </w:r>
      <w:r w:rsidRPr="00456A62">
        <w:t xml:space="preserve">о </w:t>
      </w:r>
      <w:r w:rsidRPr="00456A62">
        <w:t xml:space="preserve">Почетной грамоте и Благодарности Администрации города Челябинска (постановление Администрации города № </w:t>
      </w:r>
      <w:r w:rsidRPr="00456A62">
        <w:t>585</w:t>
      </w:r>
      <w:r w:rsidRPr="00456A62">
        <w:t>-п)</w:t>
      </w:r>
      <w:r w:rsidR="004B59BC">
        <w:t xml:space="preserve"> </w:t>
      </w:r>
      <w:r w:rsidRPr="00456A62">
        <w:t xml:space="preserve">с указанием заслуг и (или) достижений в соответствии с </w:t>
      </w:r>
      <w:hyperlink w:anchor="sub_2015" w:history="1">
        <w:r w:rsidRPr="00456A62">
          <w:rPr>
            <w:rStyle w:val="a4"/>
          </w:rPr>
          <w:t>пунктом 2</w:t>
        </w:r>
      </w:hyperlink>
      <w:r w:rsidRPr="00456A62">
        <w:t xml:space="preserve"> </w:t>
      </w:r>
      <w:r w:rsidRPr="00456A62">
        <w:t>указанного</w:t>
      </w:r>
      <w:r w:rsidRPr="00456A62">
        <w:t xml:space="preserve"> Положения;</w:t>
      </w:r>
    </w:p>
    <w:p w:rsidR="00456A62" w:rsidRPr="00456A62" w:rsidRDefault="00456A62" w:rsidP="00456A62">
      <w:pPr>
        <w:ind w:firstLine="709"/>
        <w:jc w:val="both"/>
      </w:pPr>
      <w:r w:rsidRPr="00456A62">
        <w:t xml:space="preserve">- согласие субъекта персональных данных на обработку персональных данных по форме согласно </w:t>
      </w:r>
      <w:hyperlink w:anchor="sub_13" w:history="1">
        <w:r w:rsidRPr="00456A62">
          <w:rPr>
            <w:rStyle w:val="a4"/>
          </w:rPr>
          <w:t>приложению 3</w:t>
        </w:r>
      </w:hyperlink>
      <w:r w:rsidRPr="00456A62">
        <w:t xml:space="preserve"> к Положению</w:t>
      </w:r>
      <w:r w:rsidRPr="00456A62">
        <w:t xml:space="preserve"> о </w:t>
      </w:r>
      <w:r w:rsidRPr="00456A62">
        <w:t xml:space="preserve">Почетной грамоте и Благодарности Администрации города Челябинска (постановление Администрации города № </w:t>
      </w:r>
      <w:r w:rsidRPr="00456A62">
        <w:t>585</w:t>
      </w:r>
      <w:r w:rsidRPr="00456A62">
        <w:t>-п);</w:t>
      </w:r>
    </w:p>
    <w:p w:rsidR="00456A62" w:rsidRPr="00456A62" w:rsidRDefault="00456A62" w:rsidP="00456A62">
      <w:pPr>
        <w:ind w:firstLine="709"/>
        <w:jc w:val="both"/>
      </w:pPr>
      <w:r w:rsidRPr="00456A62">
        <w:t>- копия паспорта гражданина Российской Федерации (вторая и третья страницы, а также страница, содержащая сведения о последнем месте регистрации по месту жительства или копия свидетельства о регистрации по месту пребывания);</w:t>
      </w:r>
    </w:p>
    <w:p w:rsidR="00456A62" w:rsidRPr="00456A62" w:rsidRDefault="00456A62" w:rsidP="00456A62">
      <w:pPr>
        <w:ind w:firstLine="709"/>
        <w:jc w:val="both"/>
      </w:pPr>
      <w:r w:rsidRPr="00456A62">
        <w:t>- надлежащим образом заверенная копия трудовой книжки и (или) сведения о трудовой деятельности, предоставляемые из информационных ресурсов Фонда пенсионного и социального страхования Российской Федерации (</w:t>
      </w:r>
      <w:hyperlink r:id="rId4" w:history="1">
        <w:r w:rsidRPr="00456A62">
          <w:rPr>
            <w:rStyle w:val="a4"/>
          </w:rPr>
          <w:t>форма СТД-СФР</w:t>
        </w:r>
      </w:hyperlink>
      <w:r w:rsidRPr="00456A62">
        <w:t>), сведения о трудовой деятельности, предоставляемые работнику работодателем (</w:t>
      </w:r>
      <w:hyperlink r:id="rId5" w:history="1">
        <w:r w:rsidRPr="00456A62">
          <w:rPr>
            <w:rStyle w:val="a4"/>
          </w:rPr>
          <w:t>форма СТД-Р</w:t>
        </w:r>
      </w:hyperlink>
      <w:r w:rsidRPr="00456A62">
        <w:t>);</w:t>
      </w:r>
    </w:p>
    <w:p w:rsidR="00456A62" w:rsidRPr="00456A62" w:rsidRDefault="00456A62" w:rsidP="00456A62">
      <w:pPr>
        <w:ind w:firstLine="709"/>
        <w:jc w:val="both"/>
      </w:pPr>
      <w:r w:rsidRPr="00456A62">
        <w:t>- справка о том, является ли организация, в которой осуществляет свою деятельность гражданин, бюджетной, коммерческой или некоммерческой.</w:t>
      </w:r>
    </w:p>
    <w:p w:rsidR="00456A62" w:rsidRPr="00456A62" w:rsidRDefault="00456A62" w:rsidP="00456A62">
      <w:pPr>
        <w:ind w:firstLine="708"/>
        <w:jc w:val="both"/>
      </w:pPr>
      <w:r w:rsidRPr="00456A62">
        <w:t>В случае, если поощрение Почетной грамотой Администрации города, Благодарностью Администрации города подразумевает выплату единовременного денежного вознаграждения, выплачиваемого Управлением бухгалтерского учета и отчётности аппарата Администрации города, пакет документов должен также содержать:</w:t>
      </w:r>
    </w:p>
    <w:p w:rsidR="00456A62" w:rsidRPr="00456A62" w:rsidRDefault="00456A62" w:rsidP="004B59BC">
      <w:pPr>
        <w:ind w:firstLine="567"/>
        <w:jc w:val="both"/>
      </w:pPr>
      <w:r w:rsidRPr="00456A62">
        <w:t>- копию идентификационного номера налогоплательщика (ИНН);</w:t>
      </w:r>
    </w:p>
    <w:p w:rsidR="00456A62" w:rsidRPr="00456A62" w:rsidRDefault="00456A62" w:rsidP="004B59BC">
      <w:pPr>
        <w:ind w:firstLine="567"/>
        <w:jc w:val="both"/>
      </w:pPr>
      <w:r w:rsidRPr="00456A62">
        <w:t xml:space="preserve">- заявление о перечислении денежных средств на карт-счет (банковскую карту) согласно </w:t>
      </w:r>
      <w:hyperlink w:anchor="sub_14" w:history="1">
        <w:r w:rsidRPr="00456A62">
          <w:rPr>
            <w:rStyle w:val="a4"/>
          </w:rPr>
          <w:t>приложению 4</w:t>
        </w:r>
      </w:hyperlink>
      <w:r w:rsidRPr="00456A62">
        <w:t xml:space="preserve"> к Положению </w:t>
      </w:r>
      <w:r w:rsidR="004B59BC" w:rsidRPr="00456A62">
        <w:t>о Почетной грамоте и Благодарности Администрации города Челябинска (постановление Администрации города № 585-п)</w:t>
      </w:r>
      <w:r w:rsidR="004B59BC" w:rsidRPr="00456A62">
        <w:t xml:space="preserve"> </w:t>
      </w:r>
      <w:r w:rsidRPr="00456A62">
        <w:t xml:space="preserve">(в соответствии с </w:t>
      </w:r>
      <w:hyperlink w:anchor="sub_2020" w:history="1">
        <w:r w:rsidRPr="00456A62">
          <w:rPr>
            <w:rStyle w:val="a4"/>
          </w:rPr>
          <w:t>пунктом 4</w:t>
        </w:r>
      </w:hyperlink>
      <w:r w:rsidRPr="00456A62">
        <w:t xml:space="preserve"> Положения</w:t>
      </w:r>
      <w:r w:rsidR="004B59BC" w:rsidRPr="00456A62">
        <w:t>)</w:t>
      </w:r>
      <w:r w:rsidRPr="00456A62">
        <w:t>;</w:t>
      </w:r>
    </w:p>
    <w:p w:rsidR="00456A62" w:rsidRPr="00456A62" w:rsidRDefault="00456A62" w:rsidP="004B59BC">
      <w:pPr>
        <w:ind w:firstLine="567"/>
        <w:jc w:val="both"/>
      </w:pPr>
      <w:r w:rsidRPr="00456A62">
        <w:t>- выписку банковских реквизитов по форме банка;</w:t>
      </w:r>
    </w:p>
    <w:p w:rsidR="00AD0A5F" w:rsidRPr="00456A62" w:rsidRDefault="00AD0A5F" w:rsidP="004B59BC">
      <w:pPr>
        <w:ind w:firstLine="567"/>
        <w:jc w:val="both"/>
      </w:pPr>
      <w:r w:rsidRPr="00456A62">
        <w:t xml:space="preserve">-  </w:t>
      </w:r>
      <w:r w:rsidRPr="00456A62">
        <w:rPr>
          <w:color w:val="FF0000"/>
        </w:rPr>
        <w:t>историческая справка об учреждении</w:t>
      </w:r>
      <w:r w:rsidR="00FC48CD" w:rsidRPr="00456A62">
        <w:rPr>
          <w:color w:val="FF0000"/>
        </w:rPr>
        <w:t>, копия правового акта о создании учреждения</w:t>
      </w:r>
      <w:r w:rsidRPr="00456A62">
        <w:rPr>
          <w:color w:val="FF0000"/>
        </w:rPr>
        <w:t xml:space="preserve"> (при поощрении работника в связи с юбилейной датой учреждения)</w:t>
      </w:r>
    </w:p>
    <w:p w:rsidR="001F697F" w:rsidRPr="00456A62" w:rsidRDefault="001F697F" w:rsidP="00456A62">
      <w:pPr>
        <w:ind w:firstLine="708"/>
        <w:jc w:val="both"/>
      </w:pPr>
      <w:bookmarkStart w:id="1" w:name="sub_1010"/>
    </w:p>
    <w:p w:rsidR="0036212B" w:rsidRPr="004B59BC" w:rsidRDefault="0036212B" w:rsidP="00456A62">
      <w:pPr>
        <w:ind w:firstLine="708"/>
        <w:jc w:val="both"/>
      </w:pPr>
      <w:r w:rsidRPr="004B59BC">
        <w:t>2) для организаций, общественных объединений:</w:t>
      </w:r>
    </w:p>
    <w:bookmarkEnd w:id="1"/>
    <w:p w:rsidR="00456A62" w:rsidRPr="004B59BC" w:rsidRDefault="00456A62" w:rsidP="003377C4">
      <w:pPr>
        <w:ind w:firstLine="709"/>
        <w:jc w:val="both"/>
      </w:pPr>
      <w:r w:rsidRPr="004B59BC">
        <w:t xml:space="preserve">- представление к поощрению по форме согласно </w:t>
      </w:r>
      <w:hyperlink w:anchor="sub_12" w:history="1">
        <w:r w:rsidRPr="004B59BC">
          <w:rPr>
            <w:rStyle w:val="a4"/>
          </w:rPr>
          <w:t>приложению 2</w:t>
        </w:r>
      </w:hyperlink>
      <w:r w:rsidRPr="004B59BC">
        <w:t xml:space="preserve"> к </w:t>
      </w:r>
      <w:r w:rsidRPr="004B59BC">
        <w:t xml:space="preserve">Положению о </w:t>
      </w:r>
      <w:r w:rsidRPr="004B59BC">
        <w:t xml:space="preserve">Почетной грамоте и Благодарности Администрации города Челябинска (постановление Администрации города № </w:t>
      </w:r>
      <w:r w:rsidRPr="004B59BC">
        <w:t>585</w:t>
      </w:r>
      <w:r w:rsidRPr="004B59BC">
        <w:t>-п)</w:t>
      </w:r>
      <w:r w:rsidR="004B59BC">
        <w:t xml:space="preserve"> </w:t>
      </w:r>
      <w:r w:rsidRPr="004B59BC">
        <w:t>с указанием</w:t>
      </w:r>
      <w:r w:rsidRPr="004B59BC">
        <w:t xml:space="preserve"> оснований для поощрения в соответствии с </w:t>
      </w:r>
      <w:hyperlink w:anchor="sub_2015" w:history="1">
        <w:r w:rsidRPr="004B59BC">
          <w:rPr>
            <w:rStyle w:val="a4"/>
          </w:rPr>
          <w:t>пунктом 2</w:t>
        </w:r>
      </w:hyperlink>
      <w:r w:rsidRPr="004B59BC">
        <w:t xml:space="preserve"> </w:t>
      </w:r>
      <w:r w:rsidRPr="004B59BC">
        <w:t>указанного</w:t>
      </w:r>
      <w:r w:rsidRPr="004B59BC">
        <w:t xml:space="preserve"> Положения;</w:t>
      </w:r>
    </w:p>
    <w:p w:rsidR="00456A62" w:rsidRPr="004B59BC" w:rsidRDefault="00456A62" w:rsidP="003377C4">
      <w:pPr>
        <w:ind w:firstLine="709"/>
        <w:jc w:val="both"/>
      </w:pPr>
      <w:r w:rsidRPr="004B59BC">
        <w:t>- копия документа, подтверждающего факт внесения записи в Единый государственный реестр юридических лиц, - по собственной инициативе юридического лица (при наличии статуса юридического лица);</w:t>
      </w:r>
    </w:p>
    <w:p w:rsidR="00456A62" w:rsidRPr="004B59BC" w:rsidRDefault="00456A62" w:rsidP="003377C4">
      <w:pPr>
        <w:ind w:firstLine="709"/>
        <w:jc w:val="both"/>
      </w:pPr>
      <w:r w:rsidRPr="004B59BC">
        <w:t>- справка об отсутствии задолженности по платежам в бюджет города Челябинска.</w:t>
      </w:r>
    </w:p>
    <w:p w:rsidR="00015383" w:rsidRDefault="00015383" w:rsidP="00DA4D04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5108FF" w:rsidRDefault="005108FF" w:rsidP="005108FF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5108FF">
        <w:rPr>
          <w:color w:val="FF0000"/>
          <w:sz w:val="44"/>
          <w:szCs w:val="44"/>
        </w:rPr>
        <w:t>!!!!!</w:t>
      </w:r>
      <w:r>
        <w:rPr>
          <w:sz w:val="26"/>
          <w:szCs w:val="26"/>
        </w:rPr>
        <w:t xml:space="preserve"> </w:t>
      </w:r>
      <w:r w:rsidRPr="00A66D4D">
        <w:rPr>
          <w:sz w:val="32"/>
          <w:szCs w:val="32"/>
        </w:rPr>
        <w:t xml:space="preserve">Вывод в характеристике </w:t>
      </w:r>
      <w:r w:rsidR="00456A62">
        <w:rPr>
          <w:sz w:val="32"/>
          <w:szCs w:val="32"/>
        </w:rPr>
        <w:t>не делаем</w:t>
      </w:r>
    </w:p>
    <w:p w:rsidR="004B59BC" w:rsidRDefault="004B59BC" w:rsidP="005108FF">
      <w:pPr>
        <w:widowControl w:val="0"/>
        <w:autoSpaceDE w:val="0"/>
        <w:autoSpaceDN w:val="0"/>
        <w:adjustRightInd w:val="0"/>
        <w:jc w:val="both"/>
      </w:pPr>
    </w:p>
    <w:p w:rsidR="00456A62" w:rsidRDefault="00456A62" w:rsidP="005108F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t>Пакет документов о поощрении Почетной грамотой Администрации города, Благодарностью Администрации города предоставляется в Администрацию города не позднее, чем за 20 рабочих дней до предполагаемой даты вручения</w:t>
      </w:r>
    </w:p>
    <w:p w:rsidR="00850BA6" w:rsidRDefault="00850BA6" w:rsidP="00DA4D04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456A62" w:rsidRDefault="00456A62" w:rsidP="00456A62">
      <w:pPr>
        <w:ind w:firstLine="709"/>
        <w:jc w:val="both"/>
      </w:pPr>
    </w:p>
    <w:p w:rsidR="00456A62" w:rsidRDefault="00456A62" w:rsidP="00456A62">
      <w:pPr>
        <w:ind w:firstLine="709"/>
        <w:jc w:val="both"/>
      </w:pPr>
    </w:p>
    <w:p w:rsidR="00456A62" w:rsidRDefault="00456A62" w:rsidP="00456A62">
      <w:pPr>
        <w:ind w:firstLine="709"/>
        <w:jc w:val="both"/>
      </w:pPr>
    </w:p>
    <w:p w:rsidR="00456A62" w:rsidRDefault="00456A62" w:rsidP="00456A6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A1B68">
        <w:rPr>
          <w:sz w:val="26"/>
          <w:szCs w:val="26"/>
        </w:rPr>
        <w:t>К ходатайству о поощрении</w:t>
      </w:r>
      <w:r>
        <w:rPr>
          <w:sz w:val="26"/>
          <w:szCs w:val="26"/>
        </w:rPr>
        <w:t xml:space="preserve"> Почетной грамотой или Благодарностью Администрации </w:t>
      </w:r>
      <w:r>
        <w:rPr>
          <w:b/>
          <w:bCs/>
          <w:sz w:val="26"/>
          <w:szCs w:val="26"/>
        </w:rPr>
        <w:t>РАЙОНА города</w:t>
      </w:r>
      <w:r>
        <w:rPr>
          <w:sz w:val="26"/>
          <w:szCs w:val="26"/>
        </w:rPr>
        <w:t xml:space="preserve"> Челябинска</w:t>
      </w:r>
      <w:r w:rsidRPr="00AA1B68">
        <w:rPr>
          <w:sz w:val="26"/>
          <w:szCs w:val="26"/>
        </w:rPr>
        <w:t xml:space="preserve"> прилагаются:</w:t>
      </w:r>
    </w:p>
    <w:p w:rsidR="003377C4" w:rsidRDefault="003377C4" w:rsidP="00456A6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456A62" w:rsidRDefault="00994C7C" w:rsidP="00456A6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1) для граждан:</w:t>
      </w:r>
    </w:p>
    <w:p w:rsidR="00456A62" w:rsidRDefault="00456A62" w:rsidP="00456A62">
      <w:pPr>
        <w:ind w:firstLine="709"/>
        <w:jc w:val="both"/>
      </w:pPr>
      <w:r>
        <w:t xml:space="preserve">- ходатайство о поощрении Почетной грамотой либо Благодарностью Администрации района на имя главы Администрации района с указанием фамилии, имени, отчества, занимаемой должности, места работы, оснований для поощрения (в соответствии с </w:t>
      </w:r>
      <w:hyperlink w:anchor="sub_2057" w:history="1">
        <w:r>
          <w:rPr>
            <w:rStyle w:val="a4"/>
          </w:rPr>
          <w:t>пунктом 2</w:t>
        </w:r>
      </w:hyperlink>
      <w:r>
        <w:t xml:space="preserve"> Положения</w:t>
      </w:r>
      <w:r w:rsidR="00994C7C">
        <w:t xml:space="preserve"> (постановление № 585-п</w:t>
      </w:r>
      <w:r>
        <w:t>) лица, представляемого к поощрению;</w:t>
      </w:r>
    </w:p>
    <w:p w:rsidR="00456A62" w:rsidRDefault="00456A62" w:rsidP="00456A62">
      <w:pPr>
        <w:ind w:firstLine="709"/>
        <w:jc w:val="both"/>
      </w:pPr>
      <w:r>
        <w:t xml:space="preserve">- представление к поощрению по форме согласно </w:t>
      </w:r>
      <w:hyperlink w:anchor="sub_21" w:history="1">
        <w:r>
          <w:rPr>
            <w:rStyle w:val="a4"/>
          </w:rPr>
          <w:t>приложению 1</w:t>
        </w:r>
      </w:hyperlink>
      <w:r>
        <w:t xml:space="preserve"> к Положению </w:t>
      </w:r>
      <w:r w:rsidR="003377C4">
        <w:t xml:space="preserve">о </w:t>
      </w:r>
      <w:r w:rsidR="003377C4">
        <w:t xml:space="preserve">Почетной грамотой либо Благодарностью Администрации района </w:t>
      </w:r>
      <w:r>
        <w:t xml:space="preserve">с указанием заслуг и (или) достижений в соответствии с </w:t>
      </w:r>
      <w:hyperlink w:anchor="sub_2057" w:history="1">
        <w:r>
          <w:rPr>
            <w:rStyle w:val="a4"/>
          </w:rPr>
          <w:t>пунктом 2</w:t>
        </w:r>
      </w:hyperlink>
      <w:r w:rsidR="002E0FD6">
        <w:rPr>
          <w:rStyle w:val="a4"/>
        </w:rPr>
        <w:t xml:space="preserve"> указанного</w:t>
      </w:r>
      <w:bookmarkStart w:id="2" w:name="_GoBack"/>
      <w:bookmarkEnd w:id="2"/>
      <w:r>
        <w:t xml:space="preserve"> Положения</w:t>
      </w:r>
      <w:r w:rsidR="00994C7C">
        <w:t xml:space="preserve"> </w:t>
      </w:r>
      <w:r w:rsidR="00994C7C">
        <w:t>(постановление № 585-п)</w:t>
      </w:r>
      <w:r>
        <w:t>;</w:t>
      </w:r>
    </w:p>
    <w:p w:rsidR="00456A62" w:rsidRDefault="00456A62" w:rsidP="00456A62">
      <w:pPr>
        <w:ind w:firstLine="709"/>
        <w:jc w:val="both"/>
      </w:pPr>
      <w:r>
        <w:t xml:space="preserve">- согласие субъекта персональных данных на обработку персональных данных по форме согласно </w:t>
      </w:r>
      <w:hyperlink w:anchor="sub_23" w:history="1">
        <w:r>
          <w:rPr>
            <w:rStyle w:val="a4"/>
          </w:rPr>
          <w:t>приложению 3</w:t>
        </w:r>
      </w:hyperlink>
      <w:r>
        <w:t xml:space="preserve"> к Положению</w:t>
      </w:r>
      <w:r w:rsidR="00994C7C">
        <w:t xml:space="preserve"> (постановление № 585-п)</w:t>
      </w:r>
      <w:r>
        <w:t>;</w:t>
      </w:r>
    </w:p>
    <w:p w:rsidR="00456A62" w:rsidRDefault="00456A62" w:rsidP="00456A62">
      <w:pPr>
        <w:ind w:firstLine="709"/>
        <w:jc w:val="both"/>
      </w:pPr>
      <w:r>
        <w:t>- копия паспорта гражданина Российской Федерации (вторая и третья страницы, а также страница, содержащая сведения о последнем месте регистрации по месту жительства или копия свидетельства о регистрации по месту пребывания);</w:t>
      </w:r>
    </w:p>
    <w:p w:rsidR="00456A62" w:rsidRDefault="00456A62" w:rsidP="00456A62">
      <w:pPr>
        <w:ind w:firstLine="709"/>
        <w:jc w:val="both"/>
      </w:pPr>
      <w:r>
        <w:t>- надлежащим образом заверенная копия трудовой книжки и (или) сведения о трудовой деятельности, предоставляемые из информационных ресурсов Фонда пенсионного и социального страхования Российской Федерации (</w:t>
      </w:r>
      <w:hyperlink r:id="rId6" w:history="1">
        <w:r>
          <w:rPr>
            <w:rStyle w:val="a4"/>
          </w:rPr>
          <w:t>форма СТД-СФР</w:t>
        </w:r>
      </w:hyperlink>
      <w:r>
        <w:t>), сведения о трудовой деятельности, предоставляемые работнику работодателем (</w:t>
      </w:r>
      <w:hyperlink r:id="rId7" w:history="1">
        <w:r>
          <w:rPr>
            <w:rStyle w:val="a4"/>
          </w:rPr>
          <w:t>форма СТД-Р</w:t>
        </w:r>
      </w:hyperlink>
      <w:r>
        <w:t>);</w:t>
      </w:r>
    </w:p>
    <w:p w:rsidR="00456A62" w:rsidRDefault="00456A62" w:rsidP="00456A62">
      <w:pPr>
        <w:ind w:firstLine="709"/>
        <w:jc w:val="both"/>
      </w:pPr>
      <w:bookmarkStart w:id="3" w:name="sub_2061"/>
      <w:r>
        <w:t>2) для организаций, общественных объединений:</w:t>
      </w:r>
    </w:p>
    <w:bookmarkEnd w:id="3"/>
    <w:p w:rsidR="00456A62" w:rsidRDefault="00456A62" w:rsidP="00456A62">
      <w:pPr>
        <w:ind w:firstLine="709"/>
        <w:jc w:val="both"/>
      </w:pPr>
      <w:r>
        <w:t xml:space="preserve">- ходатайство о поощрении Почетной грамотой либо Благодарностью Администрации района на имя главы Администрации района с указанием наименования организации, общественного объединения и оснований для поощрения (в соответствии с </w:t>
      </w:r>
      <w:hyperlink w:anchor="sub_2057" w:history="1">
        <w:r>
          <w:rPr>
            <w:rStyle w:val="a4"/>
          </w:rPr>
          <w:t>пунктом 2</w:t>
        </w:r>
      </w:hyperlink>
      <w:r>
        <w:t xml:space="preserve"> Положения</w:t>
      </w:r>
      <w:r w:rsidR="00994C7C">
        <w:t xml:space="preserve"> </w:t>
      </w:r>
      <w:r w:rsidR="00994C7C">
        <w:t>(постановление № 585-п)</w:t>
      </w:r>
      <w:r>
        <w:t>;</w:t>
      </w:r>
    </w:p>
    <w:p w:rsidR="00456A62" w:rsidRDefault="00456A62" w:rsidP="00456A62">
      <w:pPr>
        <w:ind w:firstLine="709"/>
        <w:jc w:val="both"/>
      </w:pPr>
      <w:r>
        <w:t xml:space="preserve">- представление к поощрению по форме согласно </w:t>
      </w:r>
      <w:hyperlink w:anchor="sub_22" w:history="1">
        <w:r>
          <w:rPr>
            <w:rStyle w:val="a4"/>
          </w:rPr>
          <w:t>приложению 2</w:t>
        </w:r>
      </w:hyperlink>
      <w:r>
        <w:t xml:space="preserve"> к Положению с указанием оснований для поощрения в соответствии с </w:t>
      </w:r>
      <w:hyperlink w:anchor="sub_2057" w:history="1">
        <w:r>
          <w:rPr>
            <w:rStyle w:val="a4"/>
          </w:rPr>
          <w:t>пунктом 2</w:t>
        </w:r>
      </w:hyperlink>
      <w:r>
        <w:t xml:space="preserve"> Положения</w:t>
      </w:r>
      <w:r w:rsidR="004B59BC">
        <w:t xml:space="preserve"> </w:t>
      </w:r>
      <w:r w:rsidR="004B59BC">
        <w:t>(постановление № 585-п);</w:t>
      </w:r>
    </w:p>
    <w:p w:rsidR="00456A62" w:rsidRDefault="00456A62" w:rsidP="00456A62">
      <w:pPr>
        <w:ind w:firstLine="709"/>
        <w:jc w:val="both"/>
      </w:pPr>
      <w:r>
        <w:t>- копия документа, подтверждающего факт внесения записи в Единый государственный реестр юридических лиц, - по собственной инициативе юридического лица (при наличии статуса юридического лица);</w:t>
      </w:r>
    </w:p>
    <w:p w:rsidR="00456A62" w:rsidRDefault="00456A62" w:rsidP="00456A62">
      <w:pPr>
        <w:ind w:firstLine="709"/>
        <w:jc w:val="both"/>
      </w:pPr>
      <w:r>
        <w:t>- справка об отсутствии задолженности по платежам в бюджет города Челябинска.</w:t>
      </w:r>
    </w:p>
    <w:p w:rsidR="00456A62" w:rsidRDefault="00456A62" w:rsidP="00456A62">
      <w:pPr>
        <w:ind w:firstLine="709"/>
        <w:jc w:val="both"/>
      </w:pPr>
      <w:r>
        <w:t>В случае поощрения граждан, организаций, общественных объединений в связи с юбилейной датой со дня основания организации, общественного объединения пакет документов должен содержать историческую справку об организации, общественном объединении, содержащую сведения о реорганизациях, переименованиях с указанием изменений организационно-правовой формы организации, общественного объединения в хронологическом порядке и (или) выписку из Единого государственного реестра юридических лиц.</w:t>
      </w:r>
    </w:p>
    <w:p w:rsidR="00850BA6" w:rsidRDefault="004B59BC" w:rsidP="00456A6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t>В случае поощрения граждан, организаций, общественных объединений в связи со знаменательными датами пакет документов должен содержать историческую справку с указанием в ней сведений о событиях, в результате которых была установлена знаменательная дата (история возникновения, включающая данные о происхождении или источнике приобретения), оформленная в произвольной форме (в случае поощрения в связи со знаменательными датами установленными законодательством Российской Федерации, Челябинской области, муниципальными правовыми актами города Челябинска, предоставление данной исторической справки не требуется</w:t>
      </w:r>
      <w:r>
        <w:t>)</w:t>
      </w:r>
    </w:p>
    <w:p w:rsidR="00456A62" w:rsidRDefault="00456A62" w:rsidP="00456A6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56A62" w:rsidRDefault="00456A62" w:rsidP="00456A62">
      <w:pPr>
        <w:ind w:firstLine="709"/>
        <w:jc w:val="both"/>
      </w:pPr>
      <w:r>
        <w:t xml:space="preserve">Пакет документов о поощрении Почетной грамотой Администрации района, Благодарностью Администрации района предоставляется в Администрацию соответствующего района не позднее, чем за 20 рабочих дней до предполагаемой даты вручения </w:t>
      </w:r>
      <w:bookmarkStart w:id="4" w:name="sub_2060"/>
    </w:p>
    <w:bookmarkEnd w:id="4"/>
    <w:p w:rsidR="00456A62" w:rsidRDefault="00456A62" w:rsidP="00456A6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50BA6" w:rsidRDefault="00850BA6" w:rsidP="00DA4D04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015383" w:rsidRPr="00AA1B68" w:rsidRDefault="00015383" w:rsidP="004B59BC">
      <w:pPr>
        <w:jc w:val="both"/>
        <w:rPr>
          <w:sz w:val="26"/>
          <w:szCs w:val="26"/>
        </w:rPr>
      </w:pPr>
      <w:r w:rsidRPr="00D732BC">
        <w:rPr>
          <w:sz w:val="22"/>
          <w:szCs w:val="22"/>
        </w:rPr>
        <w:t>Телефон для справок 237 42 53, Дербенева Елена Евгеньевна, начальник отдела организационной работы Управления по ФК</w:t>
      </w:r>
      <w:r w:rsidR="00EF06F7">
        <w:rPr>
          <w:sz w:val="22"/>
          <w:szCs w:val="22"/>
        </w:rPr>
        <w:t>и</w:t>
      </w:r>
      <w:r w:rsidRPr="00D732BC">
        <w:rPr>
          <w:sz w:val="22"/>
          <w:szCs w:val="22"/>
        </w:rPr>
        <w:t>С Администрации г. Челябинска</w:t>
      </w:r>
    </w:p>
    <w:p w:rsidR="00F745A9" w:rsidRDefault="00F745A9"/>
    <w:sectPr w:rsidR="00F745A9" w:rsidSect="004B59BC">
      <w:pgSz w:w="11906" w:h="16838"/>
      <w:pgMar w:top="568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4D04"/>
    <w:rsid w:val="000045B4"/>
    <w:rsid w:val="00015383"/>
    <w:rsid w:val="00022C06"/>
    <w:rsid w:val="0004044C"/>
    <w:rsid w:val="0006585D"/>
    <w:rsid w:val="00093AB4"/>
    <w:rsid w:val="000A205D"/>
    <w:rsid w:val="000D73DF"/>
    <w:rsid w:val="001450DE"/>
    <w:rsid w:val="001A0A90"/>
    <w:rsid w:val="001D4323"/>
    <w:rsid w:val="001F697F"/>
    <w:rsid w:val="00203DDE"/>
    <w:rsid w:val="00241BB2"/>
    <w:rsid w:val="00247084"/>
    <w:rsid w:val="002D5A40"/>
    <w:rsid w:val="002E0FD6"/>
    <w:rsid w:val="00310143"/>
    <w:rsid w:val="00315EB0"/>
    <w:rsid w:val="003377C4"/>
    <w:rsid w:val="0036212B"/>
    <w:rsid w:val="00362D8B"/>
    <w:rsid w:val="003A2E2B"/>
    <w:rsid w:val="003A397A"/>
    <w:rsid w:val="003C5FBA"/>
    <w:rsid w:val="00450DA4"/>
    <w:rsid w:val="00456A62"/>
    <w:rsid w:val="00475D17"/>
    <w:rsid w:val="004B59BC"/>
    <w:rsid w:val="004E1A99"/>
    <w:rsid w:val="005108FF"/>
    <w:rsid w:val="006C4EB4"/>
    <w:rsid w:val="00726849"/>
    <w:rsid w:val="007772FF"/>
    <w:rsid w:val="00850BA6"/>
    <w:rsid w:val="008837B9"/>
    <w:rsid w:val="008D6805"/>
    <w:rsid w:val="009152E3"/>
    <w:rsid w:val="00976488"/>
    <w:rsid w:val="00994C7C"/>
    <w:rsid w:val="00A52F6A"/>
    <w:rsid w:val="00A54402"/>
    <w:rsid w:val="00A66D4D"/>
    <w:rsid w:val="00AD0A5F"/>
    <w:rsid w:val="00D1359E"/>
    <w:rsid w:val="00D57DAE"/>
    <w:rsid w:val="00DA4D04"/>
    <w:rsid w:val="00E43A0B"/>
    <w:rsid w:val="00EF06F7"/>
    <w:rsid w:val="00F0139A"/>
    <w:rsid w:val="00F745A9"/>
    <w:rsid w:val="00F94451"/>
    <w:rsid w:val="00FC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52B4D"/>
  <w15:docId w15:val="{9E4D5CC3-8A0C-4D07-8B66-53B0BC6D0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D04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BA6"/>
    <w:pPr>
      <w:ind w:left="720"/>
      <w:contextualSpacing/>
    </w:pPr>
  </w:style>
  <w:style w:type="character" w:customStyle="1" w:styleId="a4">
    <w:name w:val="Гипертекстовая ссылка"/>
    <w:basedOn w:val="a0"/>
    <w:uiPriority w:val="99"/>
    <w:rsid w:val="00456A62"/>
    <w:rPr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document/redirect/405979309/10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document/redirect/405979309/2000" TargetMode="External"/><Relationship Id="rId5" Type="http://schemas.openxmlformats.org/officeDocument/2006/relationships/hyperlink" Target="https://internet.garant.ru/document/redirect/405979309/1000" TargetMode="External"/><Relationship Id="rId4" Type="http://schemas.openxmlformats.org/officeDocument/2006/relationships/hyperlink" Target="https://internet.garant.ru/document/redirect/405979309/200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1142</Words>
  <Characters>6511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Derbeneva_E</dc:creator>
  <cp:lastModifiedBy>Елена Дербенева</cp:lastModifiedBy>
  <cp:revision>18</cp:revision>
  <dcterms:created xsi:type="dcterms:W3CDTF">2021-05-21T09:55:00Z</dcterms:created>
  <dcterms:modified xsi:type="dcterms:W3CDTF">2025-01-31T10:46:00Z</dcterms:modified>
</cp:coreProperties>
</file>