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4C" w:rsidRPr="00532242" w:rsidRDefault="00E5397F" w:rsidP="0037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</w:t>
      </w:r>
    </w:p>
    <w:p w:rsidR="0048124C" w:rsidRPr="00532242" w:rsidRDefault="00E5397F" w:rsidP="0037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проведение конкурсного отбора 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2E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субсидий</w:t>
      </w:r>
    </w:p>
    <w:p w:rsidR="00E5397F" w:rsidRPr="00532242" w:rsidRDefault="0048124C" w:rsidP="00B44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</w:t>
      </w:r>
      <w:r w:rsidR="00D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виду спорта </w:t>
      </w:r>
      <w:r w:rsidR="00B444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5BB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«легкая атлетика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Челябинске</w:t>
      </w:r>
    </w:p>
    <w:p w:rsidR="0048124C" w:rsidRPr="00532242" w:rsidRDefault="0048124C" w:rsidP="00481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BB4" w:rsidRPr="00BF006B" w:rsidRDefault="00E5397F" w:rsidP="0035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физической культуре и спорту Администрации города Челябинска (далее – Управление)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A8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конкурсный отбор </w:t>
      </w:r>
      <w:r w:rsidR="004D6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B798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798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E7C37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342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798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некоммерческим орга</w:t>
      </w:r>
      <w:r w:rsidR="0053224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низациям (спортивным командам), </w:t>
      </w:r>
      <w:r w:rsidR="004D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являющимся государственными 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(муниципальными) учреждениями, осуществляющим деятельность в области физической культуры и спорта по виду спорта «</w:t>
      </w:r>
      <w:r w:rsidR="00D55BB9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городе Челябинске 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Администрации города Челябинска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32B5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11.04.2022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32B5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</w:t>
      </w:r>
      <w:proofErr w:type="gramEnd"/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и предоставления субсидий 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по виду спорта «</w:t>
      </w:r>
      <w:r w:rsidR="00732B5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Челябинске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7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и дополнениями </w:t>
      </w:r>
      <w:r w:rsidR="0046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</w:t>
      </w:r>
      <w:r w:rsidR="00F342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города Челябинска от 03.07.2025 № 238</w:t>
      </w:r>
      <w:r w:rsidR="0046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 внесении изменений </w:t>
      </w:r>
      <w:r w:rsidR="004608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постановление Администрации города Челябинска от 11.04.2022 № 120-п)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32242" w:rsidRPr="00BF006B" w:rsidRDefault="00C57A44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 время </w:t>
      </w:r>
      <w:r w:rsidR="0053224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заявок: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Управления: Свободы ул., 161, г. Челябинск, 454091.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 (351) 214-10-40 отдел правового обеспечения и муниципального заказа.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документов: (с понедельника по пятницу с 8 часов 30 минут до 17 часов 30 минут, в пятницу с 8 часов 30 минут до 16 часов 15 минут).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адрес: sport@cheladmin.ru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Управления: www.74-sport.ru</w:t>
      </w:r>
    </w:p>
    <w:p w:rsidR="00532242" w:rsidRPr="00BF006B" w:rsidRDefault="004D3A85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приема заявок:</w:t>
      </w:r>
    </w:p>
    <w:p w:rsidR="00532242" w:rsidRPr="00BF006B" w:rsidRDefault="002E79C4" w:rsidP="0035023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начала приема заявок: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2E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CE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42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7A03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9C4" w:rsidRPr="00B50849" w:rsidRDefault="002E79C4" w:rsidP="00B5084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Окончание подачи заявок: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00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F6CE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E30A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D1F1B" w:rsidRP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42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7A03" w:rsidRPr="00B5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201" w:rsidRPr="005742D9" w:rsidRDefault="005E4201" w:rsidP="005E4201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5742D9">
        <w:rPr>
          <w:sz w:val="26"/>
          <w:szCs w:val="26"/>
        </w:rPr>
        <w:t>Учас</w:t>
      </w:r>
      <w:r>
        <w:rPr>
          <w:sz w:val="26"/>
          <w:szCs w:val="26"/>
        </w:rPr>
        <w:t>тники конкурсного отбора на дату</w:t>
      </w:r>
      <w:r w:rsidRPr="005742D9">
        <w:rPr>
          <w:sz w:val="26"/>
          <w:szCs w:val="26"/>
        </w:rPr>
        <w:t xml:space="preserve"> рассмотрения заявки и конкурсной документации и </w:t>
      </w:r>
      <w:r>
        <w:rPr>
          <w:sz w:val="26"/>
          <w:szCs w:val="26"/>
        </w:rPr>
        <w:t xml:space="preserve">дату </w:t>
      </w:r>
      <w:r w:rsidRPr="005742D9">
        <w:rPr>
          <w:sz w:val="26"/>
          <w:szCs w:val="26"/>
        </w:rPr>
        <w:t xml:space="preserve">заключения соглашения о предоставлении субсидии должны соответствовать следующим требованиям:  </w:t>
      </w:r>
    </w:p>
    <w:p w:rsidR="005E4201" w:rsidRPr="001E706A" w:rsidRDefault="005E4201" w:rsidP="005E4201">
      <w:pPr>
        <w:pStyle w:val="ConsPlusNormal"/>
        <w:widowControl/>
        <w:ind w:firstLine="709"/>
        <w:jc w:val="both"/>
        <w:rPr>
          <w:sz w:val="26"/>
          <w:szCs w:val="26"/>
        </w:rPr>
      </w:pPr>
      <w:proofErr w:type="gramStart"/>
      <w:r w:rsidRPr="001E706A">
        <w:rPr>
          <w:sz w:val="26"/>
          <w:szCs w:val="26"/>
        </w:rPr>
        <w:t xml:space="preserve">1) участники конкурсного отбора не являются иностранными юридическими лицами, в том числе местом регистрации которых является государство </w:t>
      </w:r>
      <w:r>
        <w:rPr>
          <w:sz w:val="26"/>
          <w:szCs w:val="26"/>
        </w:rPr>
        <w:br/>
      </w:r>
      <w:r w:rsidRPr="001E706A">
        <w:rPr>
          <w:sz w:val="26"/>
          <w:szCs w:val="26"/>
        </w:rPr>
        <w:t>или терри</w:t>
      </w:r>
      <w:r>
        <w:rPr>
          <w:sz w:val="26"/>
          <w:szCs w:val="26"/>
        </w:rPr>
        <w:t xml:space="preserve">тория, включенные </w:t>
      </w:r>
      <w:r w:rsidRPr="001E706A">
        <w:rPr>
          <w:sz w:val="26"/>
          <w:szCs w:val="26"/>
        </w:rPr>
        <w:t xml:space="preserve">в утверждаемый Министерством финансов Российской Федерации перечень </w:t>
      </w:r>
      <w:r>
        <w:rPr>
          <w:sz w:val="26"/>
          <w:szCs w:val="26"/>
        </w:rPr>
        <w:t xml:space="preserve">государств </w:t>
      </w:r>
      <w:r w:rsidRPr="001E706A">
        <w:rPr>
          <w:sz w:val="26"/>
          <w:szCs w:val="26"/>
        </w:rPr>
        <w:t>и территорий, используемых для промежуточного (</w:t>
      </w:r>
      <w:proofErr w:type="spellStart"/>
      <w:r w:rsidRPr="001E706A">
        <w:rPr>
          <w:sz w:val="26"/>
          <w:szCs w:val="26"/>
        </w:rPr>
        <w:t>офшорного</w:t>
      </w:r>
      <w:proofErr w:type="spellEnd"/>
      <w:r w:rsidRPr="001E706A">
        <w:rPr>
          <w:sz w:val="26"/>
          <w:szCs w:val="26"/>
        </w:rPr>
        <w:t>) владения активам</w:t>
      </w:r>
      <w:r>
        <w:rPr>
          <w:sz w:val="26"/>
          <w:szCs w:val="26"/>
        </w:rPr>
        <w:t xml:space="preserve">и </w:t>
      </w:r>
      <w:r w:rsidRPr="001E706A">
        <w:rPr>
          <w:sz w:val="26"/>
          <w:szCs w:val="26"/>
        </w:rPr>
        <w:t xml:space="preserve">в Российской Федерации (далее – </w:t>
      </w:r>
      <w:proofErr w:type="spellStart"/>
      <w:r w:rsidRPr="001E706A">
        <w:rPr>
          <w:sz w:val="26"/>
          <w:szCs w:val="26"/>
        </w:rPr>
        <w:t>офшорные</w:t>
      </w:r>
      <w:proofErr w:type="spellEnd"/>
      <w:r w:rsidRPr="001E706A">
        <w:rPr>
          <w:sz w:val="26"/>
          <w:szCs w:val="26"/>
        </w:rPr>
        <w:t xml:space="preserve"> компании), а также российскими юридическими лицами, в уставном (складочном) капитале которых доля прямого или косвенного</w:t>
      </w:r>
      <w:r>
        <w:rPr>
          <w:sz w:val="26"/>
          <w:szCs w:val="26"/>
        </w:rPr>
        <w:t xml:space="preserve"> </w:t>
      </w:r>
      <w:r w:rsidRPr="001E706A">
        <w:rPr>
          <w:sz w:val="26"/>
          <w:szCs w:val="26"/>
        </w:rPr>
        <w:t>(через третьих лиц) участия</w:t>
      </w:r>
      <w:proofErr w:type="gramEnd"/>
      <w:r w:rsidRPr="001E706A">
        <w:rPr>
          <w:sz w:val="26"/>
          <w:szCs w:val="26"/>
        </w:rPr>
        <w:t xml:space="preserve"> </w:t>
      </w:r>
      <w:proofErr w:type="spellStart"/>
      <w:r w:rsidRPr="001E706A">
        <w:rPr>
          <w:sz w:val="26"/>
          <w:szCs w:val="26"/>
        </w:rPr>
        <w:t>офшорных</w:t>
      </w:r>
      <w:proofErr w:type="spellEnd"/>
      <w:r w:rsidRPr="001E706A">
        <w:rPr>
          <w:sz w:val="26"/>
          <w:szCs w:val="26"/>
        </w:rPr>
        <w:t xml:space="preserve"> компаний в совокупности превышает 25 процентов (если иное </w:t>
      </w:r>
      <w:r>
        <w:rPr>
          <w:sz w:val="26"/>
          <w:szCs w:val="26"/>
        </w:rPr>
        <w:br/>
      </w:r>
      <w:r w:rsidRPr="001E706A">
        <w:rPr>
          <w:sz w:val="26"/>
          <w:szCs w:val="26"/>
        </w:rPr>
        <w:t xml:space="preserve">не предусмотрено законодательством Российской Федерации). </w:t>
      </w:r>
    </w:p>
    <w:p w:rsidR="005E4201" w:rsidRPr="001E706A" w:rsidRDefault="005E4201" w:rsidP="005E4201">
      <w:pPr>
        <w:pStyle w:val="ConsPlusNormal"/>
        <w:widowControl/>
        <w:ind w:firstLine="709"/>
        <w:jc w:val="both"/>
        <w:rPr>
          <w:sz w:val="26"/>
          <w:szCs w:val="26"/>
        </w:rPr>
      </w:pPr>
      <w:proofErr w:type="gramStart"/>
      <w:r w:rsidRPr="001E706A">
        <w:rPr>
          <w:sz w:val="26"/>
          <w:szCs w:val="26"/>
        </w:rPr>
        <w:lastRenderedPageBreak/>
        <w:t xml:space="preserve">При расчете доли участия </w:t>
      </w:r>
      <w:proofErr w:type="spellStart"/>
      <w:r w:rsidRPr="001E706A">
        <w:rPr>
          <w:sz w:val="26"/>
          <w:szCs w:val="26"/>
        </w:rPr>
        <w:t>офшорных</w:t>
      </w:r>
      <w:proofErr w:type="spellEnd"/>
      <w:r w:rsidRPr="001E706A">
        <w:rPr>
          <w:sz w:val="26"/>
          <w:szCs w:val="26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1E706A">
        <w:rPr>
          <w:sz w:val="26"/>
          <w:szCs w:val="26"/>
        </w:rPr>
        <w:t>офшорных</w:t>
      </w:r>
      <w:proofErr w:type="spellEnd"/>
      <w:r w:rsidRPr="001E706A">
        <w:rPr>
          <w:sz w:val="26"/>
          <w:szCs w:val="26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</w:t>
      </w:r>
      <w:r>
        <w:rPr>
          <w:sz w:val="26"/>
          <w:szCs w:val="26"/>
        </w:rPr>
        <w:br/>
      </w:r>
      <w:r w:rsidRPr="001E706A">
        <w:rPr>
          <w:sz w:val="26"/>
          <w:szCs w:val="26"/>
        </w:rPr>
        <w:t xml:space="preserve">в Российской Федерации, а также косвенное участие таких </w:t>
      </w:r>
      <w:proofErr w:type="spellStart"/>
      <w:r w:rsidRPr="001E706A">
        <w:rPr>
          <w:sz w:val="26"/>
          <w:szCs w:val="26"/>
        </w:rPr>
        <w:t>офшорных</w:t>
      </w:r>
      <w:proofErr w:type="spellEnd"/>
      <w:r w:rsidRPr="001E706A">
        <w:rPr>
          <w:sz w:val="26"/>
          <w:szCs w:val="26"/>
        </w:rPr>
        <w:t xml:space="preserve"> компаний </w:t>
      </w:r>
      <w:r>
        <w:rPr>
          <w:sz w:val="26"/>
          <w:szCs w:val="26"/>
        </w:rPr>
        <w:br/>
      </w:r>
      <w:r w:rsidRPr="001E706A">
        <w:rPr>
          <w:sz w:val="26"/>
          <w:szCs w:val="26"/>
        </w:rPr>
        <w:t xml:space="preserve">в капитале других российских юридических лиц, реализованное через участие </w:t>
      </w:r>
      <w:r>
        <w:rPr>
          <w:sz w:val="26"/>
          <w:szCs w:val="26"/>
        </w:rPr>
        <w:br/>
      </w:r>
      <w:r w:rsidRPr="001E706A">
        <w:rPr>
          <w:sz w:val="26"/>
          <w:szCs w:val="26"/>
        </w:rPr>
        <w:t>в капитале указанных</w:t>
      </w:r>
      <w:proofErr w:type="gramEnd"/>
      <w:r w:rsidRPr="001E706A">
        <w:rPr>
          <w:sz w:val="26"/>
          <w:szCs w:val="26"/>
        </w:rPr>
        <w:t xml:space="preserve"> публичных акционерных обществ;</w:t>
      </w:r>
    </w:p>
    <w:p w:rsidR="005E4201" w:rsidRPr="001E706A" w:rsidRDefault="005E4201" w:rsidP="005E4201">
      <w:pPr>
        <w:pStyle w:val="a3"/>
        <w:spacing w:before="0" w:beforeAutospacing="0" w:after="0" w:afterAutospacing="0" w:line="288" w:lineRule="atLeast"/>
        <w:ind w:firstLine="708"/>
        <w:jc w:val="both"/>
        <w:rPr>
          <w:rFonts w:eastAsiaTheme="minorEastAsia"/>
          <w:sz w:val="26"/>
          <w:szCs w:val="26"/>
        </w:rPr>
      </w:pPr>
      <w:r w:rsidRPr="001E706A">
        <w:rPr>
          <w:sz w:val="26"/>
          <w:szCs w:val="26"/>
        </w:rPr>
        <w:t xml:space="preserve">2) </w:t>
      </w:r>
      <w:r w:rsidRPr="001E706A">
        <w:rPr>
          <w:rFonts w:eastAsiaTheme="minorEastAsia"/>
          <w:sz w:val="26"/>
          <w:szCs w:val="26"/>
        </w:rPr>
        <w:t xml:space="preserve">участники конкурсного отбора не находятся в перечне организаций </w:t>
      </w:r>
      <w:r>
        <w:rPr>
          <w:rFonts w:eastAsiaTheme="minorEastAsia"/>
          <w:sz w:val="26"/>
          <w:szCs w:val="26"/>
        </w:rPr>
        <w:br/>
      </w:r>
      <w:r w:rsidRPr="001E706A">
        <w:rPr>
          <w:rFonts w:eastAsiaTheme="minorEastAsia"/>
          <w:sz w:val="26"/>
          <w:szCs w:val="26"/>
        </w:rPr>
        <w:t xml:space="preserve">и физических лиц, в отношении которых имеются сведения об их причастности </w:t>
      </w:r>
      <w:r>
        <w:rPr>
          <w:rFonts w:eastAsiaTheme="minorEastAsia"/>
          <w:sz w:val="26"/>
          <w:szCs w:val="26"/>
        </w:rPr>
        <w:br/>
      </w:r>
      <w:r w:rsidRPr="001E706A">
        <w:rPr>
          <w:rFonts w:eastAsiaTheme="minorEastAsia"/>
          <w:sz w:val="26"/>
          <w:szCs w:val="26"/>
        </w:rPr>
        <w:t>к экстремистской деятельности или терроризму;</w:t>
      </w:r>
    </w:p>
    <w:p w:rsidR="005E4201" w:rsidRPr="001E706A" w:rsidRDefault="005E4201" w:rsidP="005E4201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proofErr w:type="gramStart"/>
      <w:r w:rsidRPr="001E706A">
        <w:rPr>
          <w:sz w:val="26"/>
          <w:szCs w:val="26"/>
        </w:rPr>
        <w:t xml:space="preserve">3) </w:t>
      </w:r>
      <w:r w:rsidRPr="001E706A">
        <w:rPr>
          <w:rFonts w:eastAsiaTheme="minorEastAsia"/>
          <w:sz w:val="26"/>
          <w:szCs w:val="26"/>
        </w:rPr>
        <w:t xml:space="preserve">участники конкурсного отбора не находятся в составляемых в рамках реализации полномочий, предусмотренных </w:t>
      </w:r>
      <w:hyperlink r:id="rId5" w:tooltip="Ссылка на КонсультантПлюс" w:history="1">
        <w:r w:rsidRPr="001E706A">
          <w:rPr>
            <w:rFonts w:eastAsiaTheme="minorEastAsia"/>
            <w:sz w:val="26"/>
            <w:szCs w:val="26"/>
          </w:rPr>
          <w:t>главой VII</w:t>
        </w:r>
      </w:hyperlink>
      <w:r w:rsidRPr="001E706A">
        <w:rPr>
          <w:rFonts w:eastAsiaTheme="minorEastAsia"/>
          <w:sz w:val="26"/>
          <w:szCs w:val="26"/>
        </w:rPr>
        <w:t xml:space="preserve"> Устава Организации Объедин</w:t>
      </w:r>
      <w:r>
        <w:rPr>
          <w:rFonts w:eastAsiaTheme="minorEastAsia"/>
          <w:sz w:val="26"/>
          <w:szCs w:val="26"/>
        </w:rPr>
        <w:t xml:space="preserve">енных Наций </w:t>
      </w:r>
      <w:r w:rsidRPr="001E706A">
        <w:rPr>
          <w:rFonts w:eastAsiaTheme="minorEastAsia"/>
          <w:sz w:val="26"/>
          <w:szCs w:val="26"/>
        </w:rPr>
        <w:t>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</w:t>
      </w:r>
      <w:r>
        <w:rPr>
          <w:rFonts w:eastAsiaTheme="minorEastAsia"/>
          <w:sz w:val="26"/>
          <w:szCs w:val="26"/>
        </w:rPr>
        <w:t xml:space="preserve">ых </w:t>
      </w:r>
      <w:r w:rsidRPr="001E706A">
        <w:rPr>
          <w:rFonts w:eastAsiaTheme="minorEastAsia"/>
          <w:sz w:val="26"/>
          <w:szCs w:val="26"/>
        </w:rPr>
        <w:t xml:space="preserve">с террористическими организациями </w:t>
      </w:r>
      <w:r>
        <w:rPr>
          <w:rFonts w:eastAsiaTheme="minorEastAsia"/>
          <w:sz w:val="26"/>
          <w:szCs w:val="26"/>
        </w:rPr>
        <w:br/>
      </w:r>
      <w:r w:rsidRPr="001E706A">
        <w:rPr>
          <w:rFonts w:eastAsiaTheme="minorEastAsia"/>
          <w:sz w:val="26"/>
          <w:szCs w:val="26"/>
        </w:rPr>
        <w:t>и террористами или с распространением оружия массового уничтожения;</w:t>
      </w:r>
      <w:proofErr w:type="gramEnd"/>
    </w:p>
    <w:p w:rsidR="005E4201" w:rsidRPr="001E706A" w:rsidRDefault="005E4201" w:rsidP="005E4201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1E706A">
        <w:rPr>
          <w:sz w:val="26"/>
          <w:szCs w:val="26"/>
        </w:rPr>
        <w:t>4) участники конкурсного отбора не получают средства из бюджета города Челябинска на основании иных нормативных правовых актов, муниципальных правовых актов города Челябинска на цель, установленную</w:t>
      </w:r>
      <w:r>
        <w:rPr>
          <w:sz w:val="26"/>
          <w:szCs w:val="26"/>
        </w:rPr>
        <w:t xml:space="preserve"> пунктом 2 настоящего Порядка</w:t>
      </w:r>
      <w:r w:rsidRPr="001E706A">
        <w:rPr>
          <w:sz w:val="26"/>
          <w:szCs w:val="26"/>
        </w:rPr>
        <w:t>;</w:t>
      </w:r>
    </w:p>
    <w:p w:rsidR="005E4201" w:rsidRDefault="005E4201" w:rsidP="005E4201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1E706A">
        <w:rPr>
          <w:sz w:val="26"/>
          <w:szCs w:val="26"/>
        </w:rPr>
        <w:t xml:space="preserve">5) участники конкурсного отбора не являются иностранными агентами                                       в соответствии с Федеральным </w:t>
      </w:r>
      <w:hyperlink r:id="rId6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 w:history="1">
        <w:r w:rsidRPr="001E706A">
          <w:rPr>
            <w:sz w:val="26"/>
            <w:szCs w:val="26"/>
          </w:rPr>
          <w:t>законом</w:t>
        </w:r>
      </w:hyperlink>
      <w:r w:rsidRPr="001E706A">
        <w:rPr>
          <w:sz w:val="26"/>
          <w:szCs w:val="26"/>
        </w:rPr>
        <w:t xml:space="preserve"> от 14.07.2022 № 255-ФЗ «О </w:t>
      </w:r>
      <w:proofErr w:type="gramStart"/>
      <w:r w:rsidRPr="001E706A">
        <w:rPr>
          <w:sz w:val="26"/>
          <w:szCs w:val="26"/>
        </w:rPr>
        <w:t>контроле                                         за</w:t>
      </w:r>
      <w:proofErr w:type="gramEnd"/>
      <w:r w:rsidRPr="001E706A">
        <w:rPr>
          <w:sz w:val="26"/>
          <w:szCs w:val="26"/>
        </w:rPr>
        <w:t xml:space="preserve"> деятельностью лиц, находящихся под иностранным влиянием»</w:t>
      </w:r>
      <w:r>
        <w:rPr>
          <w:sz w:val="26"/>
          <w:szCs w:val="26"/>
        </w:rPr>
        <w:t>;</w:t>
      </w:r>
    </w:p>
    <w:p w:rsidR="005E4201" w:rsidRPr="00075E55" w:rsidRDefault="005E4201" w:rsidP="005E4201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075E55">
        <w:rPr>
          <w:sz w:val="26"/>
          <w:szCs w:val="26"/>
        </w:rPr>
        <w:t xml:space="preserve">у участников конкурсного отбора на едином налоговом счете отсутствует                          или не превышает размер, определенный </w:t>
      </w:r>
      <w:hyperlink r:id="rId7" w:history="1">
        <w:r w:rsidRPr="00075E55">
          <w:rPr>
            <w:sz w:val="26"/>
            <w:szCs w:val="26"/>
          </w:rPr>
          <w:t>пунктом 3 статьи 47</w:t>
        </w:r>
      </w:hyperlink>
      <w:r w:rsidRPr="00075E55">
        <w:rPr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E4201" w:rsidRPr="00075E55" w:rsidRDefault="005E4201" w:rsidP="005E4201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Pr="00075E55">
        <w:rPr>
          <w:sz w:val="26"/>
          <w:szCs w:val="26"/>
        </w:rPr>
        <w:t xml:space="preserve">у участников конкурсного отбора отсутствует просроченная задолженность                       по возврату в бюджет города Челябинска субсидий, бюджетных инвестиций, </w:t>
      </w:r>
      <w:proofErr w:type="gramStart"/>
      <w:r w:rsidRPr="00075E55">
        <w:rPr>
          <w:sz w:val="26"/>
          <w:szCs w:val="26"/>
        </w:rPr>
        <w:t>предоставленных</w:t>
      </w:r>
      <w:proofErr w:type="gramEnd"/>
      <w:r w:rsidRPr="00075E55">
        <w:rPr>
          <w:sz w:val="26"/>
          <w:szCs w:val="26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Челябинском;</w:t>
      </w:r>
    </w:p>
    <w:p w:rsidR="005E4201" w:rsidRPr="00A22161" w:rsidRDefault="005E4201" w:rsidP="005E4201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22161">
        <w:rPr>
          <w:sz w:val="26"/>
          <w:szCs w:val="26"/>
        </w:rPr>
        <w:t xml:space="preserve">8) участники конкурсного отбора не находятся в процессе реорганизации                             (за исключением реорганизации в форме присоединения к юридическому лицу, являющемуся участником </w:t>
      </w:r>
      <w:r>
        <w:rPr>
          <w:sz w:val="26"/>
          <w:szCs w:val="26"/>
        </w:rPr>
        <w:t xml:space="preserve">конкурсного </w:t>
      </w:r>
      <w:r w:rsidRPr="00A22161">
        <w:rPr>
          <w:sz w:val="26"/>
          <w:szCs w:val="26"/>
        </w:rPr>
        <w:t xml:space="preserve">отбора, другого юридического лица), ликвидации, в отношении них не введена процедура банкротства, деятельность участника </w:t>
      </w:r>
      <w:r>
        <w:rPr>
          <w:sz w:val="26"/>
          <w:szCs w:val="26"/>
        </w:rPr>
        <w:t xml:space="preserve">конкурсного </w:t>
      </w:r>
      <w:r w:rsidRPr="00A22161">
        <w:rPr>
          <w:sz w:val="26"/>
          <w:szCs w:val="26"/>
        </w:rPr>
        <w:t>отбора не при</w:t>
      </w:r>
      <w:r>
        <w:rPr>
          <w:sz w:val="26"/>
          <w:szCs w:val="26"/>
        </w:rPr>
        <w:t xml:space="preserve">остановлена </w:t>
      </w:r>
      <w:r w:rsidRPr="00A22161">
        <w:rPr>
          <w:sz w:val="26"/>
          <w:szCs w:val="26"/>
        </w:rPr>
        <w:t>в порядке, предусмотренном законодательством Российской Федерации;</w:t>
      </w:r>
    </w:p>
    <w:p w:rsidR="005E4201" w:rsidRDefault="005E4201" w:rsidP="005E4201">
      <w:pPr>
        <w:pStyle w:val="ConsPlusNormal"/>
        <w:widowControl/>
        <w:ind w:firstLine="709"/>
        <w:jc w:val="both"/>
        <w:rPr>
          <w:sz w:val="26"/>
          <w:szCs w:val="26"/>
        </w:rPr>
      </w:pPr>
      <w:proofErr w:type="gramStart"/>
      <w:r w:rsidRPr="00A22161">
        <w:rPr>
          <w:sz w:val="26"/>
          <w:szCs w:val="26"/>
        </w:rPr>
        <w:t xml:space="preserve">9) в реестре дисквалифицированных лиц отсутствуют сведения                </w:t>
      </w:r>
      <w:r>
        <w:rPr>
          <w:sz w:val="26"/>
          <w:szCs w:val="26"/>
        </w:rPr>
        <w:t xml:space="preserve">                            </w:t>
      </w:r>
      <w:r w:rsidRPr="00A22161">
        <w:rPr>
          <w:sz w:val="26"/>
          <w:szCs w:val="26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Pr="00A22161">
        <w:rPr>
          <w:sz w:val="26"/>
          <w:szCs w:val="26"/>
        </w:rPr>
        <w:br/>
        <w:t>и гл</w:t>
      </w:r>
      <w:r>
        <w:rPr>
          <w:sz w:val="26"/>
          <w:szCs w:val="26"/>
        </w:rPr>
        <w:t>авном бухгалтере (при наличии) участника конкурсного отбора.</w:t>
      </w:r>
      <w:proofErr w:type="gramEnd"/>
    </w:p>
    <w:p w:rsidR="008B17DC" w:rsidRPr="00E52760" w:rsidRDefault="008B17DC" w:rsidP="008B1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2760">
        <w:rPr>
          <w:rFonts w:ascii="Times New Roman" w:hAnsi="Times New Roman" w:cs="Times New Roman"/>
          <w:sz w:val="26"/>
          <w:szCs w:val="26"/>
        </w:rPr>
        <w:t>В целях получения субсидии и подтверждения соответствия участника конкурсного отбора требованиям, указанным в пункте 18 настоящего Порядка, участник конкурсного отбора для участия в конкурсном отборе предоставляет посредством системы «Электронный бюджет» заявку и конкурсную документацию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527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 xml:space="preserve">указанную в Перечне, </w:t>
      </w:r>
      <w:r w:rsidRPr="00E52760">
        <w:rPr>
          <w:rFonts w:ascii="Times New Roman" w:hAnsi="Times New Roman" w:cs="Times New Roman"/>
          <w:sz w:val="26"/>
          <w:szCs w:val="26"/>
        </w:rPr>
        <w:t>в сроки, предусмо</w:t>
      </w:r>
      <w:r>
        <w:rPr>
          <w:rFonts w:ascii="Times New Roman" w:hAnsi="Times New Roman" w:cs="Times New Roman"/>
          <w:sz w:val="26"/>
          <w:szCs w:val="26"/>
        </w:rPr>
        <w:t xml:space="preserve">тренные </w:t>
      </w:r>
      <w:r w:rsidRPr="00E52760">
        <w:rPr>
          <w:rFonts w:ascii="Times New Roman" w:hAnsi="Times New Roman" w:cs="Times New Roman"/>
          <w:sz w:val="26"/>
          <w:szCs w:val="26"/>
        </w:rPr>
        <w:t>в объявлении о проведении конкурсного отбора.</w:t>
      </w:r>
    </w:p>
    <w:p w:rsidR="008B17DC" w:rsidRPr="00075E55" w:rsidRDefault="008B17DC" w:rsidP="008B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E55">
        <w:rPr>
          <w:rFonts w:ascii="Times New Roman" w:hAnsi="Times New Roman" w:cs="Times New Roman"/>
          <w:sz w:val="26"/>
          <w:szCs w:val="26"/>
        </w:rPr>
        <w:lastRenderedPageBreak/>
        <w:t xml:space="preserve">Формирование заявки участниками конкурного отбора осуществляется                                            в электронной форме посредством заполнения соответствующих экранных форм                             </w:t>
      </w:r>
      <w:proofErr w:type="spellStart"/>
      <w:r w:rsidRPr="00075E55">
        <w:rPr>
          <w:rFonts w:ascii="Times New Roman" w:hAnsi="Times New Roman" w:cs="Times New Roman"/>
          <w:sz w:val="26"/>
          <w:szCs w:val="26"/>
        </w:rPr>
        <w:t>веб-интерфейса</w:t>
      </w:r>
      <w:proofErr w:type="spellEnd"/>
      <w:r w:rsidRPr="00075E55">
        <w:rPr>
          <w:rFonts w:ascii="Times New Roman" w:hAnsi="Times New Roman" w:cs="Times New Roman"/>
          <w:sz w:val="26"/>
          <w:szCs w:val="26"/>
        </w:rPr>
        <w:t xml:space="preserve"> системы «Электронный бюджет» и предст</w:t>
      </w:r>
      <w:r>
        <w:rPr>
          <w:rFonts w:ascii="Times New Roman" w:hAnsi="Times New Roman" w:cs="Times New Roman"/>
          <w:sz w:val="26"/>
          <w:szCs w:val="26"/>
        </w:rPr>
        <w:t>авления</w:t>
      </w:r>
      <w:r w:rsidRPr="00075E55">
        <w:rPr>
          <w:rFonts w:ascii="Times New Roman" w:hAnsi="Times New Roman" w:cs="Times New Roman"/>
          <w:sz w:val="26"/>
          <w:szCs w:val="26"/>
        </w:rPr>
        <w:t xml:space="preserve">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конкурсного отбора.</w:t>
      </w:r>
    </w:p>
    <w:p w:rsidR="008B17DC" w:rsidRPr="00075E55" w:rsidRDefault="008B17DC" w:rsidP="008B17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5E55">
        <w:rPr>
          <w:rFonts w:ascii="Times New Roman" w:hAnsi="Times New Roman" w:cs="Times New Roman"/>
          <w:sz w:val="26"/>
          <w:szCs w:val="26"/>
        </w:rPr>
        <w:t xml:space="preserve">Заявка должна содержать информацию об участнике конкурсного отбора, документы, подтверждающие соответствие участника конкурсного отбора требованиям, установленным </w:t>
      </w:r>
      <w:r>
        <w:rPr>
          <w:rFonts w:ascii="Times New Roman" w:hAnsi="Times New Roman" w:cs="Times New Roman"/>
          <w:sz w:val="26"/>
          <w:szCs w:val="26"/>
        </w:rPr>
        <w:t>пунктом 18 настоящего Порядка</w:t>
      </w:r>
      <w:r w:rsidRPr="00075E55">
        <w:rPr>
          <w:rFonts w:ascii="Times New Roman" w:hAnsi="Times New Roman" w:cs="Times New Roman"/>
          <w:sz w:val="26"/>
          <w:szCs w:val="26"/>
        </w:rPr>
        <w:t xml:space="preserve">, предлагаемые участником конкурсного отбора значения результата предоставления субсидии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075E55">
        <w:rPr>
          <w:rFonts w:ascii="Times New Roman" w:hAnsi="Times New Roman" w:cs="Times New Roman"/>
          <w:sz w:val="26"/>
          <w:szCs w:val="26"/>
        </w:rPr>
        <w:t>и размер запрашиваемой субсидии, информацию по каждому критерию оценки заявки и конкурсной документации, определенных настоящим П</w:t>
      </w:r>
      <w:r>
        <w:rPr>
          <w:rFonts w:ascii="Times New Roman" w:hAnsi="Times New Roman" w:cs="Times New Roman"/>
          <w:sz w:val="26"/>
          <w:szCs w:val="26"/>
        </w:rPr>
        <w:t xml:space="preserve">орядком, </w:t>
      </w:r>
      <w:r w:rsidRPr="00075E55">
        <w:rPr>
          <w:rFonts w:ascii="Times New Roman" w:hAnsi="Times New Roman" w:cs="Times New Roman"/>
          <w:sz w:val="26"/>
          <w:szCs w:val="26"/>
        </w:rPr>
        <w:t xml:space="preserve">а также сведения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075E55">
        <w:rPr>
          <w:rFonts w:ascii="Times New Roman" w:hAnsi="Times New Roman" w:cs="Times New Roman"/>
          <w:sz w:val="26"/>
          <w:szCs w:val="26"/>
        </w:rPr>
        <w:t>и документы, подтверждающие соответствие критери</w:t>
      </w:r>
      <w:r>
        <w:rPr>
          <w:rFonts w:ascii="Times New Roman" w:hAnsi="Times New Roman" w:cs="Times New Roman"/>
          <w:sz w:val="26"/>
          <w:szCs w:val="26"/>
        </w:rPr>
        <w:t xml:space="preserve">ям оценки заявки и конкурсной </w:t>
      </w:r>
      <w:r w:rsidRPr="00075E55">
        <w:rPr>
          <w:rFonts w:ascii="Times New Roman" w:hAnsi="Times New Roman" w:cs="Times New Roman"/>
          <w:sz w:val="26"/>
          <w:szCs w:val="26"/>
        </w:rPr>
        <w:t xml:space="preserve">документации. </w:t>
      </w:r>
      <w:proofErr w:type="gramEnd"/>
    </w:p>
    <w:p w:rsidR="00C40C7C" w:rsidRPr="00BF006B" w:rsidRDefault="00C40C7C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Субсидия предоставляется в пределах бюджетных ассигнований, предусмотренных в бюджете города Челябинска на соответствующий финансовый год и на плановый период, и лимитов бюджетных обязательств, утвержденных в установленном порядке на предоставление субсидий.</w:t>
      </w:r>
    </w:p>
    <w:p w:rsidR="00C40C7C" w:rsidRPr="00BF006B" w:rsidRDefault="00C40C7C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Размер субсидии (С) определяется по следующей формуле:</w:t>
      </w:r>
    </w:p>
    <w:p w:rsidR="008F50B4" w:rsidRPr="00075E55" w:rsidRDefault="008F50B4" w:rsidP="008F50B4">
      <w:pPr>
        <w:pStyle w:val="ConsPlusNormal"/>
        <w:ind w:firstLine="709"/>
        <w:jc w:val="both"/>
        <w:rPr>
          <w:sz w:val="26"/>
          <w:szCs w:val="26"/>
        </w:rPr>
      </w:pPr>
      <w:r w:rsidRPr="00075E55">
        <w:rPr>
          <w:sz w:val="26"/>
          <w:szCs w:val="26"/>
        </w:rPr>
        <w:t>Расчет размера субсидии осуществляется по следующей формуле:</w:t>
      </w:r>
    </w:p>
    <w:p w:rsidR="008F50B4" w:rsidRPr="00075E55" w:rsidRDefault="008F50B4" w:rsidP="008F50B4">
      <w:pPr>
        <w:pStyle w:val="ConsPlusNormal"/>
        <w:ind w:firstLine="709"/>
        <w:jc w:val="center"/>
        <w:rPr>
          <w:sz w:val="26"/>
          <w:szCs w:val="26"/>
        </w:rPr>
      </w:pPr>
      <w:r w:rsidRPr="00075E55">
        <w:rPr>
          <w:sz w:val="26"/>
          <w:szCs w:val="26"/>
        </w:rPr>
        <w:t xml:space="preserve">С = V0  </w:t>
      </w:r>
      <w:proofErr w:type="spellStart"/>
      <w:r w:rsidRPr="00075E55">
        <w:rPr>
          <w:sz w:val="26"/>
          <w:szCs w:val="26"/>
        </w:rPr>
        <w:t>x</w:t>
      </w:r>
      <w:proofErr w:type="spellEnd"/>
      <w:r w:rsidRPr="00075E55">
        <w:rPr>
          <w:sz w:val="26"/>
          <w:szCs w:val="26"/>
        </w:rPr>
        <w:t xml:space="preserve"> (</w:t>
      </w:r>
      <w:proofErr w:type="spellStart"/>
      <w:r w:rsidRPr="00075E55">
        <w:rPr>
          <w:sz w:val="26"/>
          <w:szCs w:val="26"/>
        </w:rPr>
        <w:t>Pi</w:t>
      </w:r>
      <w:proofErr w:type="spellEnd"/>
      <w:r w:rsidRPr="00075E55">
        <w:rPr>
          <w:sz w:val="26"/>
          <w:szCs w:val="26"/>
        </w:rPr>
        <w:t xml:space="preserve"> / V0)</w:t>
      </w:r>
      <w:r>
        <w:rPr>
          <w:sz w:val="26"/>
          <w:szCs w:val="26"/>
        </w:rPr>
        <w:t>,</w:t>
      </w:r>
    </w:p>
    <w:p w:rsidR="008F50B4" w:rsidRPr="00075E55" w:rsidRDefault="008F50B4" w:rsidP="008F50B4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где</w:t>
      </w:r>
      <w:proofErr w:type="gramStart"/>
      <w:r w:rsidRPr="00075E55">
        <w:rPr>
          <w:sz w:val="26"/>
          <w:szCs w:val="26"/>
        </w:rPr>
        <w:t xml:space="preserve"> С</w:t>
      </w:r>
      <w:proofErr w:type="gramEnd"/>
      <w:r w:rsidRPr="00075E55">
        <w:rPr>
          <w:sz w:val="26"/>
          <w:szCs w:val="26"/>
        </w:rPr>
        <w:t xml:space="preserve"> – объём предоставляемой субсидии НКО;</w:t>
      </w:r>
    </w:p>
    <w:p w:rsidR="008F50B4" w:rsidRPr="00075E55" w:rsidRDefault="008F50B4" w:rsidP="008F50B4">
      <w:pPr>
        <w:pStyle w:val="ConsPlusNormal"/>
        <w:ind w:firstLine="709"/>
        <w:jc w:val="both"/>
        <w:rPr>
          <w:sz w:val="26"/>
          <w:szCs w:val="26"/>
        </w:rPr>
      </w:pPr>
      <w:r w:rsidRPr="00075E55">
        <w:rPr>
          <w:sz w:val="26"/>
          <w:szCs w:val="26"/>
        </w:rPr>
        <w:t xml:space="preserve">V0 – объём бюджетных ассигнований, предусмотренных на указанные цели </w:t>
      </w:r>
      <w:r>
        <w:rPr>
          <w:sz w:val="26"/>
          <w:szCs w:val="26"/>
        </w:rPr>
        <w:br/>
      </w:r>
      <w:r w:rsidRPr="00075E55">
        <w:rPr>
          <w:sz w:val="26"/>
          <w:szCs w:val="26"/>
        </w:rPr>
        <w:t xml:space="preserve">в решении Челябинской городской Думы о бюджете на очередной финансовый год </w:t>
      </w:r>
      <w:r>
        <w:rPr>
          <w:sz w:val="26"/>
          <w:szCs w:val="26"/>
        </w:rPr>
        <w:br/>
      </w:r>
      <w:r w:rsidRPr="00075E55">
        <w:rPr>
          <w:sz w:val="26"/>
          <w:szCs w:val="26"/>
        </w:rPr>
        <w:t>и на плановый период;</w:t>
      </w:r>
    </w:p>
    <w:p w:rsidR="008F50B4" w:rsidRPr="00075E55" w:rsidRDefault="008F50B4" w:rsidP="008F50B4">
      <w:pPr>
        <w:pStyle w:val="ConsPlusNormal"/>
        <w:widowControl/>
        <w:ind w:firstLine="709"/>
        <w:jc w:val="both"/>
        <w:rPr>
          <w:sz w:val="26"/>
          <w:szCs w:val="26"/>
        </w:rPr>
      </w:pPr>
      <w:proofErr w:type="spellStart"/>
      <w:r w:rsidRPr="00075E55">
        <w:rPr>
          <w:sz w:val="26"/>
          <w:szCs w:val="26"/>
        </w:rPr>
        <w:t>Рi</w:t>
      </w:r>
      <w:proofErr w:type="spellEnd"/>
      <w:r w:rsidRPr="00075E55">
        <w:rPr>
          <w:sz w:val="26"/>
          <w:szCs w:val="26"/>
        </w:rPr>
        <w:t xml:space="preserve"> – потребность НКО, </w:t>
      </w:r>
      <w:proofErr w:type="gramStart"/>
      <w:r w:rsidRPr="00075E55">
        <w:rPr>
          <w:sz w:val="26"/>
          <w:szCs w:val="26"/>
        </w:rPr>
        <w:t>прошедшей</w:t>
      </w:r>
      <w:proofErr w:type="gramEnd"/>
      <w:r w:rsidRPr="00075E55">
        <w:rPr>
          <w:sz w:val="26"/>
          <w:szCs w:val="26"/>
        </w:rPr>
        <w:t xml:space="preserve"> отбор, в денежных средствах.</w:t>
      </w:r>
    </w:p>
    <w:p w:rsidR="00BE30AE" w:rsidRDefault="00BE30AE" w:rsidP="00BE30AE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5C5D0D">
        <w:rPr>
          <w:sz w:val="26"/>
          <w:szCs w:val="26"/>
        </w:rPr>
        <w:t xml:space="preserve">Решение о предоставлении субсидии принимается комиссией на основании следующих критериев оценки заявки и конкурсной документации, по каждому </w:t>
      </w:r>
      <w:r>
        <w:rPr>
          <w:sz w:val="26"/>
          <w:szCs w:val="26"/>
        </w:rPr>
        <w:br/>
      </w:r>
      <w:r w:rsidRPr="005C5D0D">
        <w:rPr>
          <w:sz w:val="26"/>
          <w:szCs w:val="26"/>
        </w:rPr>
        <w:t xml:space="preserve">из которых устанавливается система балльной оценки (условия, необходимые </w:t>
      </w:r>
      <w:r>
        <w:rPr>
          <w:sz w:val="26"/>
          <w:szCs w:val="26"/>
        </w:rPr>
        <w:br/>
      </w:r>
      <w:r w:rsidRPr="005C5D0D">
        <w:rPr>
          <w:sz w:val="26"/>
          <w:szCs w:val="26"/>
        </w:rPr>
        <w:t>для получения определенного количества баллов), а также уровень значимости таких условий при оценк</w:t>
      </w:r>
      <w:r>
        <w:rPr>
          <w:sz w:val="26"/>
          <w:szCs w:val="26"/>
        </w:rPr>
        <w:t xml:space="preserve">е </w:t>
      </w:r>
      <w:r w:rsidRPr="005C5D0D">
        <w:rPr>
          <w:sz w:val="26"/>
          <w:szCs w:val="26"/>
        </w:rPr>
        <w:t>по критерию:</w:t>
      </w:r>
    </w:p>
    <w:p w:rsidR="00BE30AE" w:rsidRDefault="00BE30AE" w:rsidP="00BE30AE">
      <w:pPr>
        <w:pStyle w:val="ConsPlusNormal"/>
        <w:widowControl/>
        <w:ind w:firstLine="709"/>
        <w:jc w:val="both"/>
        <w:rPr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566"/>
        <w:gridCol w:w="2530"/>
        <w:gridCol w:w="1504"/>
        <w:gridCol w:w="2552"/>
        <w:gridCol w:w="2454"/>
      </w:tblGrid>
      <w:tr w:rsidR="00BE30AE" w:rsidRPr="00752FA5" w:rsidTr="00BE30AE">
        <w:trPr>
          <w:tblHeader/>
        </w:trPr>
        <w:tc>
          <w:tcPr>
            <w:tcW w:w="567" w:type="dxa"/>
          </w:tcPr>
          <w:p w:rsidR="00BE30AE" w:rsidRPr="00752FA5" w:rsidRDefault="00BE30AE" w:rsidP="00BE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52FA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52FA5">
              <w:rPr>
                <w:sz w:val="24"/>
                <w:szCs w:val="24"/>
              </w:rPr>
              <w:t>/</w:t>
            </w:r>
            <w:proofErr w:type="spellStart"/>
            <w:r w:rsidRPr="00752FA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9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1506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Величина значимости критерия оценки</w:t>
            </w: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Шкала оценки 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по критерию оценки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Вид подтверждения соответствия 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критерию оценки</w:t>
            </w:r>
          </w:p>
        </w:tc>
      </w:tr>
      <w:tr w:rsidR="00BE30AE" w:rsidRPr="00752FA5" w:rsidTr="00BE30AE">
        <w:tc>
          <w:tcPr>
            <w:tcW w:w="567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1.</w:t>
            </w:r>
          </w:p>
        </w:tc>
        <w:tc>
          <w:tcPr>
            <w:tcW w:w="2539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Опыт участника конкурсного отбора по успешной реализации спортивных мероприятий в сфере физической культуры и спорта по виду спорта «легкая атлетика» 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0,2</w:t>
            </w: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Участником конкурсного отбора </w:t>
            </w:r>
            <w:proofErr w:type="gramStart"/>
            <w:r w:rsidRPr="00752FA5">
              <w:rPr>
                <w:sz w:val="24"/>
                <w:szCs w:val="24"/>
              </w:rPr>
              <w:t>предоставлен</w:t>
            </w:r>
            <w:proofErr w:type="gramEnd"/>
            <w:r w:rsidRPr="00752FA5">
              <w:rPr>
                <w:sz w:val="24"/>
                <w:szCs w:val="24"/>
              </w:rPr>
              <w:t xml:space="preserve"> 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один документ, подтверждающий опыт, – 50 баллов</w:t>
            </w:r>
          </w:p>
        </w:tc>
        <w:tc>
          <w:tcPr>
            <w:tcW w:w="2466" w:type="dxa"/>
            <w:vMerge w:val="restart"/>
          </w:tcPr>
          <w:p w:rsidR="00BE30AE" w:rsidRPr="00BE30AE" w:rsidRDefault="00BE30AE" w:rsidP="00BE30A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52FA5">
              <w:rPr>
                <w:rFonts w:ascii="Times New Roman" w:hAnsi="Times New Roman" w:cs="Times New Roman"/>
              </w:rPr>
              <w:t>Сведения содержатся в проекте заявки</w:t>
            </w:r>
            <w:r w:rsidRPr="00752F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30AE">
              <w:rPr>
                <w:rStyle w:val="aa"/>
                <w:rFonts w:ascii="Times New Roman" w:hAnsi="Times New Roman" w:cs="Times New Roman"/>
                <w:b w:val="0"/>
                <w:color w:val="000000"/>
              </w:rPr>
              <w:t>на участие в конкурсном отборе</w:t>
            </w:r>
          </w:p>
          <w:p w:rsidR="00BE30AE" w:rsidRPr="00752FA5" w:rsidRDefault="00BE30AE" w:rsidP="00BE30AE">
            <w:pPr>
              <w:pStyle w:val="ConsPlusNormal"/>
              <w:widowControl/>
              <w:tabs>
                <w:tab w:val="left" w:pos="732"/>
              </w:tabs>
              <w:jc w:val="center"/>
              <w:rPr>
                <w:color w:val="1A1A1A"/>
                <w:sz w:val="24"/>
                <w:szCs w:val="24"/>
                <w:highlight w:val="yellow"/>
              </w:rPr>
            </w:pPr>
          </w:p>
          <w:p w:rsidR="00BE30AE" w:rsidRPr="00752FA5" w:rsidRDefault="00BE30AE" w:rsidP="00BE30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30AE" w:rsidRPr="00752FA5" w:rsidTr="00BE30AE"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Участником конкурсного отбора предоставлено 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2 и более документа, подтверждающих опыт, – 100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tabs>
                <w:tab w:val="left" w:pos="732"/>
              </w:tabs>
              <w:jc w:val="both"/>
              <w:rPr>
                <w:sz w:val="24"/>
                <w:szCs w:val="24"/>
              </w:rPr>
            </w:pPr>
          </w:p>
        </w:tc>
      </w:tr>
      <w:tr w:rsidR="00BE30AE" w:rsidRPr="00752FA5" w:rsidTr="00BE30AE"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Участником конкурсного отбора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не предоставлен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документ, подтверждающий опыт, – 0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tabs>
                <w:tab w:val="left" w:pos="732"/>
              </w:tabs>
              <w:jc w:val="both"/>
              <w:rPr>
                <w:sz w:val="24"/>
                <w:szCs w:val="24"/>
              </w:rPr>
            </w:pPr>
          </w:p>
        </w:tc>
      </w:tr>
      <w:tr w:rsidR="00BE30AE" w:rsidRPr="00752FA5" w:rsidTr="00BE30AE">
        <w:tc>
          <w:tcPr>
            <w:tcW w:w="567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2.</w:t>
            </w:r>
          </w:p>
        </w:tc>
        <w:tc>
          <w:tcPr>
            <w:tcW w:w="2539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Публичность (информационная открытость) участника конкурсного отбора (размещение информации о деятельности своей организации) </w:t>
            </w:r>
          </w:p>
          <w:p w:rsidR="00BE30AE" w:rsidRPr="00752FA5" w:rsidRDefault="00BE30AE" w:rsidP="00BE30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752FA5">
              <w:rPr>
                <w:sz w:val="24"/>
                <w:szCs w:val="24"/>
              </w:rPr>
              <w:t>0,2</w:t>
            </w: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752FA5">
              <w:rPr>
                <w:sz w:val="24"/>
                <w:szCs w:val="24"/>
              </w:rPr>
              <w:t>Количество размещ</w:t>
            </w:r>
            <w:r>
              <w:rPr>
                <w:sz w:val="24"/>
                <w:szCs w:val="24"/>
              </w:rPr>
              <w:t>енных публикаций на собственном</w:t>
            </w:r>
            <w:r w:rsidRPr="00752FA5">
              <w:rPr>
                <w:sz w:val="24"/>
                <w:szCs w:val="24"/>
              </w:rPr>
              <w:t xml:space="preserve"> сайте </w:t>
            </w:r>
            <w:r>
              <w:rPr>
                <w:sz w:val="24"/>
                <w:szCs w:val="24"/>
              </w:rPr>
              <w:br/>
            </w:r>
            <w:r w:rsidRPr="00752FA5">
              <w:rPr>
                <w:sz w:val="24"/>
                <w:szCs w:val="24"/>
              </w:rPr>
              <w:t>и (или) странице (группе) в социальных сетях, более 15 в месяц – 100 баллов</w:t>
            </w:r>
          </w:p>
        </w:tc>
        <w:tc>
          <w:tcPr>
            <w:tcW w:w="2466" w:type="dxa"/>
            <w:vMerge w:val="restart"/>
          </w:tcPr>
          <w:p w:rsidR="00BE30AE" w:rsidRPr="00752FA5" w:rsidRDefault="00BE30AE" w:rsidP="00BE30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2FA5">
              <w:rPr>
                <w:rFonts w:ascii="Times New Roman" w:hAnsi="Times New Roman" w:cs="Times New Roman"/>
              </w:rPr>
              <w:t>Сведения содержатся в проекте заявки</w:t>
            </w:r>
            <w:r w:rsidRPr="00752F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52FA5">
              <w:rPr>
                <w:rStyle w:val="aa"/>
                <w:rFonts w:ascii="Times New Roman" w:hAnsi="Times New Roman" w:cs="Times New Roman"/>
                <w:color w:val="000000"/>
              </w:rPr>
              <w:t>на участие в конкурсном отборе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E30AE" w:rsidRPr="00752FA5" w:rsidTr="00BE30AE">
        <w:trPr>
          <w:trHeight w:val="1080"/>
        </w:trPr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Количество размещенных публикаций на собственном  сайте и (или) странице (группе) в социальных сетях, от 11 до 15 в месяц – 75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</w:p>
        </w:tc>
      </w:tr>
      <w:tr w:rsidR="00BE30AE" w:rsidRPr="00752FA5" w:rsidTr="00BE30AE">
        <w:trPr>
          <w:trHeight w:val="2175"/>
        </w:trPr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Количество размещенных публикаций на собственном  сайте и (или) странице (группе) в социальных сетях, от 5 до 10 в месяц – 50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</w:p>
        </w:tc>
      </w:tr>
      <w:tr w:rsidR="00BE30AE" w:rsidRPr="00752FA5" w:rsidTr="00BE30AE">
        <w:trPr>
          <w:trHeight w:val="300"/>
        </w:trPr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Количество размещенных публикаций на собственном  сайте и (или) странице (группе) в социальных сетях, до 4 в месяц – 25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</w:p>
        </w:tc>
      </w:tr>
      <w:tr w:rsidR="00BE30AE" w:rsidRPr="00752FA5" w:rsidTr="00BE30AE"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Отсутствует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действующий сайт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и (или) страница (группа) в социальных сетях, которые поддерживаются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в актуальном состоянии, – 0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</w:p>
        </w:tc>
      </w:tr>
      <w:tr w:rsidR="00BE30AE" w:rsidRPr="00752FA5" w:rsidTr="00BE30AE">
        <w:tc>
          <w:tcPr>
            <w:tcW w:w="567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752FA5">
              <w:rPr>
                <w:sz w:val="24"/>
                <w:szCs w:val="24"/>
              </w:rPr>
              <w:t>3.</w:t>
            </w:r>
          </w:p>
        </w:tc>
        <w:tc>
          <w:tcPr>
            <w:tcW w:w="2539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Объем субсидии, запрашиваемый участником </w:t>
            </w:r>
            <w:r w:rsidRPr="00752FA5">
              <w:rPr>
                <w:sz w:val="24"/>
                <w:szCs w:val="24"/>
              </w:rPr>
              <w:lastRenderedPageBreak/>
              <w:t>конкурсного отбора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на </w:t>
            </w:r>
            <w:r w:rsidRPr="00752FA5">
              <w:rPr>
                <w:color w:val="000000"/>
                <w:sz w:val="24"/>
                <w:szCs w:val="24"/>
              </w:rPr>
              <w:t>проведение спортивных мероприятий по виду спорта «легкая атлетика» в городе Челябинске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752FA5">
              <w:rPr>
                <w:sz w:val="24"/>
                <w:szCs w:val="24"/>
              </w:rPr>
              <w:lastRenderedPageBreak/>
              <w:t>0,15</w:t>
            </w: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Объем запрашиваемых средств по данному </w:t>
            </w:r>
            <w:r w:rsidRPr="00752FA5">
              <w:rPr>
                <w:sz w:val="24"/>
                <w:szCs w:val="24"/>
              </w:rPr>
              <w:lastRenderedPageBreak/>
              <w:t xml:space="preserve">виду расхода составляет 21-30 % 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от размера запрашиваемой субсидии – 60 баллов</w:t>
            </w:r>
          </w:p>
        </w:tc>
        <w:tc>
          <w:tcPr>
            <w:tcW w:w="2466" w:type="dxa"/>
            <w:vMerge w:val="restart"/>
          </w:tcPr>
          <w:p w:rsidR="00BE30AE" w:rsidRPr="00752FA5" w:rsidRDefault="00BE30AE" w:rsidP="00BE30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2FA5">
              <w:rPr>
                <w:rFonts w:ascii="Times New Roman" w:hAnsi="Times New Roman" w:cs="Times New Roman"/>
              </w:rPr>
              <w:lastRenderedPageBreak/>
              <w:t xml:space="preserve">Сведения содержатся </w:t>
            </w:r>
            <w:r w:rsidRPr="00752FA5">
              <w:rPr>
                <w:rFonts w:ascii="Times New Roman" w:hAnsi="Times New Roman" w:cs="Times New Roman"/>
              </w:rPr>
              <w:br/>
              <w:t>в проекте заявки</w:t>
            </w:r>
            <w:r w:rsidRPr="00752F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BE30AE">
              <w:rPr>
                <w:rStyle w:val="aa"/>
                <w:rFonts w:ascii="Times New Roman" w:hAnsi="Times New Roman" w:cs="Times New Roman"/>
                <w:b w:val="0"/>
                <w:color w:val="000000"/>
              </w:rPr>
              <w:t>на участие в</w:t>
            </w:r>
            <w:r w:rsidRPr="00752FA5">
              <w:rPr>
                <w:rStyle w:val="aa"/>
                <w:rFonts w:ascii="Times New Roman" w:hAnsi="Times New Roman" w:cs="Times New Roman"/>
                <w:color w:val="000000"/>
              </w:rPr>
              <w:t xml:space="preserve"> </w:t>
            </w:r>
            <w:r w:rsidRPr="00BE30AE">
              <w:rPr>
                <w:rStyle w:val="aa"/>
                <w:rFonts w:ascii="Times New Roman" w:hAnsi="Times New Roman" w:cs="Times New Roman"/>
                <w:b w:val="0"/>
                <w:color w:val="000000"/>
              </w:rPr>
              <w:lastRenderedPageBreak/>
              <w:t>конкурсном отборе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E30AE" w:rsidRPr="00752FA5" w:rsidTr="00BE30AE"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Объем запрашиваемых средств по данному виду расхода составляет 10-20 %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от размера запрашиваемой субсидии – 80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</w:p>
        </w:tc>
      </w:tr>
      <w:tr w:rsidR="00BE30AE" w:rsidRPr="00752FA5" w:rsidTr="00BE30AE">
        <w:trPr>
          <w:trHeight w:val="2505"/>
        </w:trPr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Объем запрашиваемых средств по данному виду расхода составляет менее </w:t>
            </w:r>
            <w:r w:rsidRPr="00752FA5">
              <w:rPr>
                <w:sz w:val="24"/>
                <w:szCs w:val="24"/>
              </w:rPr>
              <w:br/>
              <w:t>10 %</w:t>
            </w:r>
          </w:p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от размера запрашиваемой субсидии – 100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</w:p>
        </w:tc>
      </w:tr>
      <w:tr w:rsidR="00BE30AE" w:rsidRPr="00752FA5" w:rsidTr="00BE30AE">
        <w:trPr>
          <w:trHeight w:val="120"/>
        </w:trPr>
        <w:tc>
          <w:tcPr>
            <w:tcW w:w="567" w:type="dxa"/>
            <w:vMerge w:val="restart"/>
          </w:tcPr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52FA5">
              <w:rPr>
                <w:sz w:val="24"/>
                <w:szCs w:val="24"/>
              </w:rPr>
              <w:t>4.</w:t>
            </w:r>
          </w:p>
        </w:tc>
        <w:tc>
          <w:tcPr>
            <w:tcW w:w="2539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Объем субсидии, запрашиваемый участником конкурсного отбора</w:t>
            </w:r>
          </w:p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52FA5">
              <w:rPr>
                <w:sz w:val="24"/>
                <w:szCs w:val="24"/>
              </w:rPr>
              <w:t>на приобретение спортивного инвентаря и оборудования</w:t>
            </w:r>
          </w:p>
        </w:tc>
        <w:tc>
          <w:tcPr>
            <w:tcW w:w="1506" w:type="dxa"/>
            <w:vMerge w:val="restart"/>
          </w:tcPr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52FA5">
              <w:rPr>
                <w:sz w:val="24"/>
                <w:szCs w:val="24"/>
              </w:rPr>
              <w:t>0,15</w:t>
            </w: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Объем запрашиваемых средств по данному виду расхода составляет менее 5 % 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от размера запрашиваемой субсидии – 100 баллов</w:t>
            </w:r>
          </w:p>
        </w:tc>
        <w:tc>
          <w:tcPr>
            <w:tcW w:w="2466" w:type="dxa"/>
            <w:vMerge w:val="restart"/>
          </w:tcPr>
          <w:p w:rsidR="00BE30AE" w:rsidRPr="00752FA5" w:rsidRDefault="00BE30AE" w:rsidP="00BE30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2FA5">
              <w:rPr>
                <w:rFonts w:ascii="Times New Roman" w:hAnsi="Times New Roman" w:cs="Times New Roman"/>
              </w:rPr>
              <w:t>Сведения содержатся в проекте заявки</w:t>
            </w:r>
            <w:r w:rsidRPr="00752F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30AE">
              <w:rPr>
                <w:rStyle w:val="aa"/>
                <w:rFonts w:ascii="Times New Roman" w:hAnsi="Times New Roman" w:cs="Times New Roman"/>
                <w:b w:val="0"/>
                <w:color w:val="000000"/>
              </w:rPr>
              <w:t>на участие в конкурсном отборе</w:t>
            </w:r>
          </w:p>
          <w:p w:rsidR="00BE30AE" w:rsidRPr="00752FA5" w:rsidRDefault="00BE30AE" w:rsidP="00BE30A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E30AE" w:rsidRPr="00752FA5" w:rsidTr="00BE30AE">
        <w:trPr>
          <w:trHeight w:val="150"/>
        </w:trPr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Объем запрашиваемых средств по данному виду расхода составляет 5-10 % 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от размера запрашиваемой субсидии – 50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E30AE" w:rsidRPr="00752FA5" w:rsidTr="00BE30AE">
        <w:trPr>
          <w:trHeight w:val="330"/>
        </w:trPr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Объем запрашиваемых средств по данному виду расхода составляет более 10 % 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от размера запрашиваемой субсидии – 0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E30AE" w:rsidRPr="00752FA5" w:rsidTr="00BE30AE">
        <w:trPr>
          <w:trHeight w:val="1326"/>
        </w:trPr>
        <w:tc>
          <w:tcPr>
            <w:tcW w:w="567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752FA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539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 xml:space="preserve">ичество спортивных мероприятий </w:t>
            </w:r>
            <w:r w:rsidRPr="00752FA5">
              <w:rPr>
                <w:sz w:val="24"/>
                <w:szCs w:val="24"/>
              </w:rPr>
              <w:t>в сфере физической культуры и спорта по виду спорта «легкая атлетика», проведенных за год</w:t>
            </w:r>
            <w:r>
              <w:rPr>
                <w:sz w:val="24"/>
                <w:szCs w:val="24"/>
              </w:rPr>
              <w:t>,</w:t>
            </w:r>
            <w:r w:rsidRPr="00752FA5">
              <w:rPr>
                <w:sz w:val="24"/>
                <w:szCs w:val="24"/>
              </w:rPr>
              <w:t xml:space="preserve"> предшествующий дате подачи документов для участия в конкурсном отборе</w:t>
            </w:r>
          </w:p>
        </w:tc>
        <w:tc>
          <w:tcPr>
            <w:tcW w:w="1506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752FA5">
              <w:rPr>
                <w:sz w:val="24"/>
                <w:szCs w:val="24"/>
              </w:rPr>
              <w:t>0,15</w:t>
            </w: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</w:t>
            </w:r>
            <w:r w:rsidRPr="00752FA5">
              <w:rPr>
                <w:sz w:val="24"/>
                <w:szCs w:val="24"/>
              </w:rPr>
              <w:t>оличество спортивных мероприятий, проведенных за год,</w:t>
            </w:r>
            <w:r w:rsidRPr="00752FA5">
              <w:rPr>
                <w:sz w:val="24"/>
                <w:szCs w:val="24"/>
                <w:highlight w:val="yellow"/>
              </w:rPr>
              <w:t xml:space="preserve"> </w:t>
            </w:r>
            <w:r w:rsidRPr="00752FA5">
              <w:rPr>
                <w:sz w:val="24"/>
                <w:szCs w:val="24"/>
              </w:rPr>
              <w:t>свыше 10 – 100 баллов</w:t>
            </w:r>
          </w:p>
        </w:tc>
        <w:tc>
          <w:tcPr>
            <w:tcW w:w="2466" w:type="dxa"/>
            <w:vMerge w:val="restart"/>
          </w:tcPr>
          <w:p w:rsidR="00BE30AE" w:rsidRPr="00BE30AE" w:rsidRDefault="00BE30AE" w:rsidP="00BE30A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52FA5">
              <w:rPr>
                <w:rFonts w:ascii="Times New Roman" w:hAnsi="Times New Roman" w:cs="Times New Roman"/>
              </w:rPr>
              <w:t>Сведения содержатся в проекте заявки</w:t>
            </w:r>
            <w:r w:rsidRPr="00752F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30AE">
              <w:rPr>
                <w:rStyle w:val="aa"/>
                <w:rFonts w:ascii="Times New Roman" w:hAnsi="Times New Roman" w:cs="Times New Roman"/>
                <w:b w:val="0"/>
                <w:color w:val="000000"/>
              </w:rPr>
              <w:t>на участие в конкурсном отборе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E30AE" w:rsidRPr="00752FA5" w:rsidTr="00BE30AE">
        <w:trPr>
          <w:trHeight w:val="1394"/>
        </w:trPr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</w:t>
            </w:r>
            <w:r w:rsidRPr="00752FA5">
              <w:rPr>
                <w:sz w:val="24"/>
                <w:szCs w:val="24"/>
              </w:rPr>
              <w:t>оличество спортивных мероприятий, проведенных за год,</w:t>
            </w:r>
            <w:r w:rsidRPr="00752FA5">
              <w:rPr>
                <w:sz w:val="24"/>
                <w:szCs w:val="24"/>
                <w:highlight w:val="yellow"/>
              </w:rPr>
              <w:t xml:space="preserve"> </w:t>
            </w:r>
            <w:r w:rsidRPr="00752FA5">
              <w:rPr>
                <w:sz w:val="24"/>
                <w:szCs w:val="24"/>
              </w:rPr>
              <w:t>от 6 до 10 – 80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E30AE" w:rsidRPr="00752FA5" w:rsidTr="00BE30AE">
        <w:trPr>
          <w:trHeight w:val="1759"/>
        </w:trPr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143CF0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52FA5">
              <w:rPr>
                <w:sz w:val="24"/>
                <w:szCs w:val="24"/>
              </w:rPr>
              <w:t>тсутствуют количество спортивных мероприятий, проведенных за год – 0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E30AE" w:rsidRPr="00752FA5" w:rsidTr="00BE30AE">
        <w:tc>
          <w:tcPr>
            <w:tcW w:w="567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>6.</w:t>
            </w:r>
          </w:p>
        </w:tc>
        <w:tc>
          <w:tcPr>
            <w:tcW w:w="2539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752FA5">
              <w:rPr>
                <w:color w:val="070707"/>
                <w:sz w:val="24"/>
                <w:szCs w:val="24"/>
              </w:rPr>
              <w:t>Наличие собственного и (или) привлеченного финансирования</w:t>
            </w:r>
          </w:p>
        </w:tc>
        <w:tc>
          <w:tcPr>
            <w:tcW w:w="1506" w:type="dxa"/>
            <w:vMerge w:val="restart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752FA5">
              <w:rPr>
                <w:sz w:val="24"/>
                <w:szCs w:val="24"/>
              </w:rPr>
              <w:t>0,15</w:t>
            </w: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Объем собственного </w:t>
            </w:r>
            <w:r>
              <w:rPr>
                <w:sz w:val="24"/>
                <w:szCs w:val="24"/>
              </w:rPr>
              <w:br/>
            </w:r>
            <w:r w:rsidRPr="00752FA5">
              <w:rPr>
                <w:sz w:val="24"/>
                <w:szCs w:val="24"/>
              </w:rPr>
              <w:t>и (или) привлеченного финансирования  составляет более 76 % от размера запрашиваемой субсидии – 100 баллов</w:t>
            </w:r>
          </w:p>
        </w:tc>
        <w:tc>
          <w:tcPr>
            <w:tcW w:w="2466" w:type="dxa"/>
            <w:vMerge w:val="restart"/>
          </w:tcPr>
          <w:p w:rsidR="00BE30AE" w:rsidRPr="00BE30AE" w:rsidRDefault="00BE30AE" w:rsidP="00BE30A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52FA5">
              <w:rPr>
                <w:rFonts w:ascii="Times New Roman" w:hAnsi="Times New Roman" w:cs="Times New Roman"/>
              </w:rPr>
              <w:t>Сведения содержатся в проекте заявки</w:t>
            </w:r>
            <w:r w:rsidRPr="00752F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30AE">
              <w:rPr>
                <w:rStyle w:val="aa"/>
                <w:rFonts w:ascii="Times New Roman" w:hAnsi="Times New Roman" w:cs="Times New Roman"/>
                <w:b w:val="0"/>
                <w:color w:val="000000"/>
              </w:rPr>
              <w:t>на участие в конкурсном отборе</w:t>
            </w:r>
          </w:p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E30AE" w:rsidRPr="00752FA5" w:rsidTr="00BE30AE"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Объем собственного </w:t>
            </w:r>
            <w:r>
              <w:rPr>
                <w:sz w:val="24"/>
                <w:szCs w:val="24"/>
              </w:rPr>
              <w:br/>
            </w:r>
            <w:r w:rsidRPr="00752FA5">
              <w:rPr>
                <w:sz w:val="24"/>
                <w:szCs w:val="24"/>
              </w:rPr>
              <w:t xml:space="preserve">и (или) привлеченного финансирования составляет от 51 </w:t>
            </w:r>
            <w:r>
              <w:rPr>
                <w:sz w:val="24"/>
                <w:szCs w:val="24"/>
              </w:rPr>
              <w:br/>
            </w:r>
            <w:r w:rsidRPr="00752FA5">
              <w:rPr>
                <w:sz w:val="24"/>
                <w:szCs w:val="24"/>
              </w:rPr>
              <w:t>до 75 % от размера запрашиваемой субсидии – 75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E30AE" w:rsidRPr="00752FA5" w:rsidTr="00BE30AE"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Объем собственного </w:t>
            </w:r>
            <w:r>
              <w:rPr>
                <w:sz w:val="24"/>
                <w:szCs w:val="24"/>
              </w:rPr>
              <w:br/>
            </w:r>
            <w:r w:rsidRPr="00752FA5">
              <w:rPr>
                <w:sz w:val="24"/>
                <w:szCs w:val="24"/>
              </w:rPr>
              <w:t xml:space="preserve">и (или) привлеченного финансирования  составляет от 26 </w:t>
            </w:r>
            <w:r>
              <w:rPr>
                <w:sz w:val="24"/>
                <w:szCs w:val="24"/>
              </w:rPr>
              <w:br/>
            </w:r>
            <w:r w:rsidRPr="00752FA5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752FA5">
              <w:rPr>
                <w:sz w:val="24"/>
                <w:szCs w:val="24"/>
              </w:rPr>
              <w:t>50 % от размера запрашиваемой субсидии – 50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E30AE" w:rsidRPr="00752FA5" w:rsidTr="00BE30AE"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Объем собственного </w:t>
            </w:r>
            <w:r>
              <w:rPr>
                <w:sz w:val="24"/>
                <w:szCs w:val="24"/>
              </w:rPr>
              <w:br/>
            </w:r>
            <w:r w:rsidRPr="00752FA5">
              <w:rPr>
                <w:sz w:val="24"/>
                <w:szCs w:val="24"/>
              </w:rPr>
              <w:t>и (или) привлеченного финансирования  составляет до 25 % от размера запрашиваемой субсидии – 25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E30AE" w:rsidRPr="00752FA5" w:rsidTr="00BE30AE">
        <w:tc>
          <w:tcPr>
            <w:tcW w:w="567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9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1" w:type="dxa"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752FA5">
              <w:rPr>
                <w:sz w:val="24"/>
                <w:szCs w:val="24"/>
              </w:rPr>
              <w:t xml:space="preserve">Объем собственного </w:t>
            </w:r>
            <w:r>
              <w:rPr>
                <w:sz w:val="24"/>
                <w:szCs w:val="24"/>
              </w:rPr>
              <w:br/>
              <w:t>и (</w:t>
            </w:r>
            <w:r w:rsidRPr="00752FA5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>)</w:t>
            </w:r>
            <w:r w:rsidRPr="00752FA5">
              <w:rPr>
                <w:sz w:val="24"/>
                <w:szCs w:val="24"/>
              </w:rPr>
              <w:t xml:space="preserve"> привлеченного финансирования  отсутствует – 0 баллов</w:t>
            </w:r>
          </w:p>
        </w:tc>
        <w:tc>
          <w:tcPr>
            <w:tcW w:w="2466" w:type="dxa"/>
            <w:vMerge/>
          </w:tcPr>
          <w:p w:rsidR="00BE30AE" w:rsidRPr="00752FA5" w:rsidRDefault="00BE30AE" w:rsidP="00BE30AE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BE30AE" w:rsidRPr="005C5D0D" w:rsidRDefault="00BE30AE" w:rsidP="00BE30AE">
      <w:pPr>
        <w:pStyle w:val="ConsPlusNormal"/>
        <w:widowControl/>
        <w:jc w:val="both"/>
        <w:rPr>
          <w:sz w:val="26"/>
          <w:szCs w:val="26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C40C7C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0B51" w:rsidRPr="00C40C7C" w:rsidSect="00BF006B">
      <w:pgSz w:w="11906" w:h="16838"/>
      <w:pgMar w:top="851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FCA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C21C7"/>
    <w:multiLevelType w:val="hybridMultilevel"/>
    <w:tmpl w:val="7E807012"/>
    <w:lvl w:ilvl="0" w:tplc="50A67D6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5A3C7A"/>
    <w:multiLevelType w:val="hybridMultilevel"/>
    <w:tmpl w:val="EA80F872"/>
    <w:lvl w:ilvl="0" w:tplc="0A14D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BC065A"/>
    <w:multiLevelType w:val="hybridMultilevel"/>
    <w:tmpl w:val="30929C92"/>
    <w:lvl w:ilvl="0" w:tplc="9D30A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C7403E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C5320"/>
    <w:multiLevelType w:val="hybridMultilevel"/>
    <w:tmpl w:val="BA7488AA"/>
    <w:lvl w:ilvl="0" w:tplc="B9626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164EAB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014374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D4068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1E2387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27A1"/>
    <w:rsid w:val="00072234"/>
    <w:rsid w:val="0007326B"/>
    <w:rsid w:val="00087199"/>
    <w:rsid w:val="000D3DFB"/>
    <w:rsid w:val="000F4F81"/>
    <w:rsid w:val="001345A4"/>
    <w:rsid w:val="0013537F"/>
    <w:rsid w:val="00136665"/>
    <w:rsid w:val="00141D05"/>
    <w:rsid w:val="0014202F"/>
    <w:rsid w:val="0016640D"/>
    <w:rsid w:val="001A127E"/>
    <w:rsid w:val="001B0C62"/>
    <w:rsid w:val="001C6DF9"/>
    <w:rsid w:val="001C7E8A"/>
    <w:rsid w:val="001E0FBD"/>
    <w:rsid w:val="00204E0E"/>
    <w:rsid w:val="002174F1"/>
    <w:rsid w:val="00246E41"/>
    <w:rsid w:val="0025364A"/>
    <w:rsid w:val="002C2DC4"/>
    <w:rsid w:val="002C4C68"/>
    <w:rsid w:val="002E79C4"/>
    <w:rsid w:val="002E7C37"/>
    <w:rsid w:val="002F5560"/>
    <w:rsid w:val="002F5C94"/>
    <w:rsid w:val="0032662B"/>
    <w:rsid w:val="0035023C"/>
    <w:rsid w:val="00365211"/>
    <w:rsid w:val="00375144"/>
    <w:rsid w:val="003B027D"/>
    <w:rsid w:val="00421B06"/>
    <w:rsid w:val="00460831"/>
    <w:rsid w:val="0048124C"/>
    <w:rsid w:val="00487331"/>
    <w:rsid w:val="004D3A85"/>
    <w:rsid w:val="004D6FD2"/>
    <w:rsid w:val="00500D94"/>
    <w:rsid w:val="00517BDA"/>
    <w:rsid w:val="00527BB4"/>
    <w:rsid w:val="00532242"/>
    <w:rsid w:val="00553017"/>
    <w:rsid w:val="005747FC"/>
    <w:rsid w:val="005841E9"/>
    <w:rsid w:val="005D1F1B"/>
    <w:rsid w:val="005E0681"/>
    <w:rsid w:val="005E4201"/>
    <w:rsid w:val="006322EA"/>
    <w:rsid w:val="0068694A"/>
    <w:rsid w:val="006876A8"/>
    <w:rsid w:val="006926F2"/>
    <w:rsid w:val="006F6D8D"/>
    <w:rsid w:val="00710945"/>
    <w:rsid w:val="00732B55"/>
    <w:rsid w:val="00755680"/>
    <w:rsid w:val="007B4C74"/>
    <w:rsid w:val="00832EC4"/>
    <w:rsid w:val="008B17DC"/>
    <w:rsid w:val="008B54F7"/>
    <w:rsid w:val="008C13AF"/>
    <w:rsid w:val="008E35D3"/>
    <w:rsid w:val="008F50B4"/>
    <w:rsid w:val="00930BFF"/>
    <w:rsid w:val="00946001"/>
    <w:rsid w:val="00947A6C"/>
    <w:rsid w:val="00952ABB"/>
    <w:rsid w:val="00970C98"/>
    <w:rsid w:val="009727A1"/>
    <w:rsid w:val="0097362B"/>
    <w:rsid w:val="009C3B44"/>
    <w:rsid w:val="009C46C8"/>
    <w:rsid w:val="009E463F"/>
    <w:rsid w:val="00A0624F"/>
    <w:rsid w:val="00A10E16"/>
    <w:rsid w:val="00A53EBA"/>
    <w:rsid w:val="00AB1910"/>
    <w:rsid w:val="00AC11FF"/>
    <w:rsid w:val="00AC24CB"/>
    <w:rsid w:val="00B4448C"/>
    <w:rsid w:val="00B50849"/>
    <w:rsid w:val="00B87EEF"/>
    <w:rsid w:val="00B94061"/>
    <w:rsid w:val="00BC4376"/>
    <w:rsid w:val="00BE30AE"/>
    <w:rsid w:val="00BF006B"/>
    <w:rsid w:val="00C00B51"/>
    <w:rsid w:val="00C40C7C"/>
    <w:rsid w:val="00C57A44"/>
    <w:rsid w:val="00C65EA0"/>
    <w:rsid w:val="00C80F0C"/>
    <w:rsid w:val="00C84955"/>
    <w:rsid w:val="00CB798D"/>
    <w:rsid w:val="00CF61C2"/>
    <w:rsid w:val="00CF6CE2"/>
    <w:rsid w:val="00D47A03"/>
    <w:rsid w:val="00D55BB9"/>
    <w:rsid w:val="00D61A74"/>
    <w:rsid w:val="00D63CF8"/>
    <w:rsid w:val="00DC27EB"/>
    <w:rsid w:val="00DE2A12"/>
    <w:rsid w:val="00E123BC"/>
    <w:rsid w:val="00E205F0"/>
    <w:rsid w:val="00E23C06"/>
    <w:rsid w:val="00E475B5"/>
    <w:rsid w:val="00E5397F"/>
    <w:rsid w:val="00E9390D"/>
    <w:rsid w:val="00EA571D"/>
    <w:rsid w:val="00EA579A"/>
    <w:rsid w:val="00EA5B95"/>
    <w:rsid w:val="00EC60AD"/>
    <w:rsid w:val="00ED559D"/>
    <w:rsid w:val="00F342E1"/>
    <w:rsid w:val="00F45A2A"/>
    <w:rsid w:val="00F6098B"/>
    <w:rsid w:val="00FB2D22"/>
    <w:rsid w:val="00FC5747"/>
    <w:rsid w:val="00FC7D91"/>
    <w:rsid w:val="00FD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3F"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7">
    <w:name w:val="Гипертекстовая ссылка"/>
    <w:qFormat/>
    <w:rsid w:val="00FD1038"/>
    <w:rPr>
      <w:color w:val="106BBE"/>
    </w:rPr>
  </w:style>
  <w:style w:type="paragraph" w:customStyle="1" w:styleId="Standard">
    <w:name w:val="Standard"/>
    <w:rsid w:val="00E475B5"/>
    <w:pPr>
      <w:tabs>
        <w:tab w:val="left" w:pos="0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E475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 w:bidi="hi-IN"/>
    </w:rPr>
  </w:style>
  <w:style w:type="table" w:styleId="a8">
    <w:name w:val="Table Grid"/>
    <w:basedOn w:val="a1"/>
    <w:uiPriority w:val="39"/>
    <w:rsid w:val="00BE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ы (моноширинный)"/>
    <w:basedOn w:val="Standard"/>
    <w:rsid w:val="00BE30AE"/>
    <w:pPr>
      <w:widowControl w:val="0"/>
      <w:tabs>
        <w:tab w:val="clear" w:pos="0"/>
      </w:tabs>
      <w:ind w:firstLine="0"/>
      <w:jc w:val="left"/>
    </w:pPr>
    <w:rPr>
      <w:rFonts w:ascii="Courier New" w:eastAsia="Times New Roman" w:hAnsi="Courier New" w:cs="Courier New"/>
    </w:rPr>
  </w:style>
  <w:style w:type="character" w:customStyle="1" w:styleId="aa">
    <w:name w:val="Цветовое выделение"/>
    <w:rsid w:val="00BE30AE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uiPriority w:val="34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99&amp;dst=5769&amp;field=134&amp;date=17.09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65999" TargetMode="External"/><Relationship Id="rId5" Type="http://schemas.openxmlformats.org/officeDocument/2006/relationships/hyperlink" Target="https://login.consultant.ru/link/?req=doc&amp;base=LAW&amp;n=121087&amp;dst=100142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Юмагулова Алсу Рифкатовна</dc:creator>
  <cp:lastModifiedBy>Перегудова Людмила Викторовна</cp:lastModifiedBy>
  <cp:revision>3</cp:revision>
  <cp:lastPrinted>2022-06-23T04:56:00Z</cp:lastPrinted>
  <dcterms:created xsi:type="dcterms:W3CDTF">2025-07-16T05:19:00Z</dcterms:created>
  <dcterms:modified xsi:type="dcterms:W3CDTF">2025-07-16T05:35:00Z</dcterms:modified>
</cp:coreProperties>
</file>